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3348"/>
        <w:gridCol w:w="5631"/>
      </w:tblGrid>
      <w:tr w:rsidR="00353B2E" w:rsidRPr="00353B2E" w:rsidTr="001B3777">
        <w:tc>
          <w:tcPr>
            <w:tcW w:w="3348" w:type="dxa"/>
            <w:tcMar>
              <w:top w:w="0" w:type="dxa"/>
              <w:left w:w="108" w:type="dxa"/>
              <w:bottom w:w="0" w:type="dxa"/>
              <w:right w:w="108" w:type="dxa"/>
            </w:tcMar>
            <w:hideMark/>
          </w:tcPr>
          <w:p w:rsidR="00353B2E" w:rsidRPr="00353B2E" w:rsidRDefault="00353B2E" w:rsidP="001B3777">
            <w:pPr>
              <w:spacing w:before="120" w:after="100" w:afterAutospacing="1" w:line="240" w:lineRule="auto"/>
              <w:jc w:val="center"/>
              <w:rPr>
                <w:rFonts w:ascii="Times New Roman" w:eastAsia="Times New Roman" w:hAnsi="Times New Roman" w:cs="Times New Roman"/>
                <w:sz w:val="24"/>
                <w:szCs w:val="24"/>
              </w:rPr>
            </w:pPr>
            <w:r w:rsidRPr="00353B2E">
              <w:rPr>
                <w:rFonts w:ascii="Arial" w:eastAsia="Times New Roman" w:hAnsi="Arial" w:cs="Arial"/>
                <w:b/>
                <w:bCs/>
                <w:sz w:val="24"/>
                <w:szCs w:val="24"/>
                <w:lang w:val="vi-VN"/>
              </w:rPr>
              <w:t>Ủ</w:t>
            </w:r>
            <w:r w:rsidRPr="00353B2E">
              <w:rPr>
                <w:rFonts w:ascii="Times New Roman" w:eastAsia="Times New Roman" w:hAnsi="Times New Roman" w:cs="Times New Roman"/>
                <w:b/>
                <w:bCs/>
                <w:sz w:val="24"/>
                <w:szCs w:val="24"/>
                <w:lang w:val="vi-VN"/>
              </w:rPr>
              <w:t>Y BAN NHÂN DÂN</w:t>
            </w:r>
            <w:r w:rsidRPr="00353B2E">
              <w:rPr>
                <w:rFonts w:ascii="Times New Roman" w:eastAsia="Times New Roman" w:hAnsi="Times New Roman" w:cs="Times New Roman"/>
                <w:b/>
                <w:bCs/>
                <w:sz w:val="24"/>
                <w:szCs w:val="24"/>
              </w:rPr>
              <w:br/>
            </w:r>
            <w:r w:rsidRPr="00353B2E">
              <w:rPr>
                <w:rFonts w:ascii="Times New Roman" w:eastAsia="Times New Roman" w:hAnsi="Times New Roman" w:cs="Times New Roman"/>
                <w:b/>
                <w:bCs/>
                <w:sz w:val="24"/>
                <w:szCs w:val="24"/>
                <w:lang w:val="vi-VN"/>
              </w:rPr>
              <w:t>TỈNH LÂM Đ</w:t>
            </w:r>
            <w:r w:rsidRPr="00353B2E">
              <w:rPr>
                <w:rFonts w:ascii="Times New Roman" w:eastAsia="Times New Roman" w:hAnsi="Times New Roman" w:cs="Times New Roman"/>
                <w:b/>
                <w:bCs/>
                <w:sz w:val="24"/>
                <w:szCs w:val="24"/>
              </w:rPr>
              <w:t>Ồ</w:t>
            </w:r>
            <w:r w:rsidRPr="00353B2E">
              <w:rPr>
                <w:rFonts w:ascii="Times New Roman" w:eastAsia="Times New Roman" w:hAnsi="Times New Roman" w:cs="Times New Roman"/>
                <w:b/>
                <w:bCs/>
                <w:sz w:val="24"/>
                <w:szCs w:val="24"/>
                <w:lang w:val="vi-VN"/>
              </w:rPr>
              <w:t>NG</w:t>
            </w:r>
            <w:r w:rsidRPr="00353B2E">
              <w:rPr>
                <w:rFonts w:ascii="Times New Roman" w:eastAsia="Times New Roman" w:hAnsi="Times New Roman" w:cs="Times New Roman"/>
                <w:b/>
                <w:bCs/>
                <w:sz w:val="24"/>
                <w:szCs w:val="24"/>
                <w:lang w:val="vi-VN"/>
              </w:rPr>
              <w:br/>
              <w:t>--------</w:t>
            </w:r>
          </w:p>
        </w:tc>
        <w:tc>
          <w:tcPr>
            <w:tcW w:w="5631" w:type="dxa"/>
            <w:tcMar>
              <w:top w:w="0" w:type="dxa"/>
              <w:left w:w="108" w:type="dxa"/>
              <w:bottom w:w="0" w:type="dxa"/>
              <w:right w:w="108" w:type="dxa"/>
            </w:tcMar>
            <w:hideMark/>
          </w:tcPr>
          <w:p w:rsidR="00353B2E" w:rsidRPr="00353B2E" w:rsidRDefault="00353B2E" w:rsidP="001B3777">
            <w:pPr>
              <w:spacing w:before="120" w:after="100" w:afterAutospacing="1" w:line="240" w:lineRule="auto"/>
              <w:jc w:val="center"/>
              <w:rPr>
                <w:rFonts w:ascii="Times New Roman" w:eastAsia="Times New Roman" w:hAnsi="Times New Roman" w:cs="Times New Roman"/>
                <w:sz w:val="24"/>
                <w:szCs w:val="24"/>
              </w:rPr>
            </w:pPr>
            <w:r w:rsidRPr="00353B2E">
              <w:rPr>
                <w:rFonts w:ascii="Times New Roman" w:eastAsia="Times New Roman" w:hAnsi="Times New Roman" w:cs="Times New Roman"/>
                <w:b/>
                <w:bCs/>
                <w:sz w:val="24"/>
                <w:szCs w:val="24"/>
                <w:lang w:val="vi-VN"/>
              </w:rPr>
              <w:t>CỘNG HÒA XÃ HỘI CHỦ NGHĨA VIỆT NAM</w:t>
            </w:r>
            <w:r w:rsidRPr="00353B2E">
              <w:rPr>
                <w:rFonts w:ascii="Times New Roman" w:eastAsia="Times New Roman" w:hAnsi="Times New Roman" w:cs="Times New Roman"/>
                <w:b/>
                <w:bCs/>
                <w:sz w:val="24"/>
                <w:szCs w:val="24"/>
                <w:lang w:val="vi-VN"/>
              </w:rPr>
              <w:br/>
              <w:t>Độc lập - Tự do - Hạnh phúc</w:t>
            </w:r>
            <w:r w:rsidRPr="00353B2E">
              <w:rPr>
                <w:rFonts w:ascii="Times New Roman" w:eastAsia="Times New Roman" w:hAnsi="Times New Roman" w:cs="Times New Roman"/>
                <w:b/>
                <w:bCs/>
                <w:sz w:val="24"/>
                <w:szCs w:val="24"/>
                <w:lang w:val="vi-VN"/>
              </w:rPr>
              <w:br/>
              <w:t>----------------</w:t>
            </w:r>
          </w:p>
        </w:tc>
      </w:tr>
      <w:tr w:rsidR="00353B2E" w:rsidRPr="00353B2E" w:rsidTr="001B3777">
        <w:tc>
          <w:tcPr>
            <w:tcW w:w="3348" w:type="dxa"/>
            <w:tcMar>
              <w:top w:w="0" w:type="dxa"/>
              <w:left w:w="108" w:type="dxa"/>
              <w:bottom w:w="0" w:type="dxa"/>
              <w:right w:w="108" w:type="dxa"/>
            </w:tcMar>
            <w:hideMark/>
          </w:tcPr>
          <w:p w:rsidR="00353B2E" w:rsidRPr="00353B2E" w:rsidRDefault="001B3777" w:rsidP="001B3777">
            <w:pPr>
              <w:spacing w:before="120"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3B2E" w:rsidRPr="00353B2E">
              <w:rPr>
                <w:rFonts w:ascii="Times New Roman" w:eastAsia="Times New Roman" w:hAnsi="Times New Roman" w:cs="Times New Roman"/>
                <w:sz w:val="24"/>
                <w:szCs w:val="24"/>
                <w:lang w:val="vi-VN"/>
              </w:rPr>
              <w:t>Số: 06/2012/CT-UBND</w:t>
            </w:r>
          </w:p>
        </w:tc>
        <w:tc>
          <w:tcPr>
            <w:tcW w:w="5631" w:type="dxa"/>
            <w:tcMar>
              <w:top w:w="0" w:type="dxa"/>
              <w:left w:w="108" w:type="dxa"/>
              <w:bottom w:w="0" w:type="dxa"/>
              <w:right w:w="108" w:type="dxa"/>
            </w:tcMar>
            <w:hideMark/>
          </w:tcPr>
          <w:p w:rsidR="00353B2E" w:rsidRPr="00353B2E" w:rsidRDefault="001B3777" w:rsidP="001B3777">
            <w:pPr>
              <w:spacing w:before="120"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00353B2E" w:rsidRPr="00353B2E">
              <w:rPr>
                <w:rFonts w:ascii="Times New Roman" w:eastAsia="Times New Roman" w:hAnsi="Times New Roman" w:cs="Times New Roman"/>
                <w:i/>
                <w:iCs/>
                <w:sz w:val="24"/>
                <w:szCs w:val="24"/>
              </w:rPr>
              <w:t>Lâm Đồng</w:t>
            </w:r>
            <w:r w:rsidR="00353B2E" w:rsidRPr="00353B2E">
              <w:rPr>
                <w:rFonts w:ascii="Times New Roman" w:eastAsia="Times New Roman" w:hAnsi="Times New Roman" w:cs="Times New Roman"/>
                <w:i/>
                <w:iCs/>
                <w:sz w:val="24"/>
                <w:szCs w:val="24"/>
                <w:lang w:val="vi-VN"/>
              </w:rPr>
              <w:t xml:space="preserve">, ngày </w:t>
            </w:r>
            <w:r w:rsidR="00353B2E" w:rsidRPr="00353B2E">
              <w:rPr>
                <w:rFonts w:ascii="Times New Roman" w:eastAsia="Times New Roman" w:hAnsi="Times New Roman" w:cs="Times New Roman"/>
                <w:i/>
                <w:iCs/>
                <w:sz w:val="24"/>
                <w:szCs w:val="24"/>
              </w:rPr>
              <w:t>23</w:t>
            </w:r>
            <w:r w:rsidR="00353B2E" w:rsidRPr="00353B2E">
              <w:rPr>
                <w:rFonts w:ascii="Times New Roman" w:eastAsia="Times New Roman" w:hAnsi="Times New Roman" w:cs="Times New Roman"/>
                <w:i/>
                <w:iCs/>
                <w:sz w:val="24"/>
                <w:szCs w:val="24"/>
                <w:lang w:val="vi-VN"/>
              </w:rPr>
              <w:t xml:space="preserve"> tháng </w:t>
            </w:r>
            <w:r w:rsidR="00353B2E" w:rsidRPr="00353B2E">
              <w:rPr>
                <w:rFonts w:ascii="Times New Roman" w:eastAsia="Times New Roman" w:hAnsi="Times New Roman" w:cs="Times New Roman"/>
                <w:i/>
                <w:iCs/>
                <w:sz w:val="24"/>
                <w:szCs w:val="24"/>
              </w:rPr>
              <w:t>10</w:t>
            </w:r>
            <w:r w:rsidR="00353B2E" w:rsidRPr="00353B2E">
              <w:rPr>
                <w:rFonts w:ascii="Times New Roman" w:eastAsia="Times New Roman" w:hAnsi="Times New Roman" w:cs="Times New Roman"/>
                <w:i/>
                <w:iCs/>
                <w:sz w:val="24"/>
                <w:szCs w:val="24"/>
                <w:lang w:val="vi-VN"/>
              </w:rPr>
              <w:t xml:space="preserve"> năm 2012</w:t>
            </w:r>
          </w:p>
        </w:tc>
      </w:tr>
    </w:tbl>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rPr>
        <w:t> </w:t>
      </w:r>
    </w:p>
    <w:p w:rsidR="00353B2E" w:rsidRPr="00353B2E" w:rsidRDefault="00353B2E" w:rsidP="001B3777">
      <w:pPr>
        <w:spacing w:before="120" w:after="100" w:afterAutospacing="1" w:line="240" w:lineRule="auto"/>
        <w:jc w:val="center"/>
        <w:rPr>
          <w:rFonts w:ascii="Times New Roman" w:eastAsia="Times New Roman" w:hAnsi="Times New Roman" w:cs="Times New Roman"/>
          <w:sz w:val="24"/>
          <w:szCs w:val="24"/>
        </w:rPr>
      </w:pPr>
      <w:r w:rsidRPr="00353B2E">
        <w:rPr>
          <w:rFonts w:ascii="Times New Roman" w:eastAsia="Times New Roman" w:hAnsi="Times New Roman" w:cs="Times New Roman"/>
          <w:b/>
          <w:bCs/>
          <w:sz w:val="24"/>
          <w:szCs w:val="24"/>
          <w:lang w:val="vi-VN"/>
        </w:rPr>
        <w:t>CHỈ THỊ</w:t>
      </w:r>
    </w:p>
    <w:p w:rsidR="00353B2E" w:rsidRPr="00353B2E" w:rsidRDefault="00353B2E" w:rsidP="001B3777">
      <w:pPr>
        <w:spacing w:before="120" w:after="100" w:afterAutospacing="1" w:line="240" w:lineRule="auto"/>
        <w:jc w:val="center"/>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lang w:val="vi-VN"/>
        </w:rPr>
        <w:t>VỀ VIỆC TĂNG CƯỜNG SỬ DỤNG VẬT LIỆU XÂY KHÔNG NUNG VÀ HẠN CHẾ SẢN XUẤT, SỬ DỤNG GẠCH ĐẤT SÉT NUNG TRÊN ĐỊA BÀN TỈNH LÂM ĐỒNG</w:t>
      </w:r>
    </w:p>
    <w:p w:rsidR="00353B2E" w:rsidRPr="00353B2E" w:rsidRDefault="00353B2E" w:rsidP="001B3777">
      <w:pPr>
        <w:spacing w:before="120" w:after="100" w:afterAutospacing="1" w:line="240" w:lineRule="auto"/>
        <w:ind w:firstLine="720"/>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lang w:val="vi-VN"/>
        </w:rPr>
        <w:t xml:space="preserve">Thực hiện Quyết định số 567/QĐ-TTg ngày 28/4/2010 của Thủ tướng Chính phủ về việc phê duyệt Chương trình phát triển vật liệu xây không nung đến năm 2020 và Chỉ thị số 07/2010/CT-UBND ngày 27/9/2010 của </w:t>
      </w:r>
      <w:r w:rsidRPr="00353B2E">
        <w:rPr>
          <w:rFonts w:ascii="Times New Roman" w:eastAsia="Times New Roman" w:hAnsi="Times New Roman" w:cs="Times New Roman"/>
          <w:sz w:val="24"/>
          <w:szCs w:val="24"/>
        </w:rPr>
        <w:t>U</w:t>
      </w:r>
      <w:r w:rsidRPr="00353B2E">
        <w:rPr>
          <w:rFonts w:ascii="Times New Roman" w:eastAsia="Times New Roman" w:hAnsi="Times New Roman" w:cs="Times New Roman"/>
          <w:sz w:val="24"/>
          <w:szCs w:val="24"/>
          <w:lang w:val="vi-VN"/>
        </w:rPr>
        <w:t>BND tỉnh về việc t</w:t>
      </w:r>
      <w:r w:rsidRPr="00353B2E">
        <w:rPr>
          <w:rFonts w:ascii="Times New Roman" w:eastAsia="Times New Roman" w:hAnsi="Times New Roman" w:cs="Times New Roman"/>
          <w:sz w:val="24"/>
          <w:szCs w:val="24"/>
        </w:rPr>
        <w:t>ă</w:t>
      </w:r>
      <w:r w:rsidRPr="00353B2E">
        <w:rPr>
          <w:rFonts w:ascii="Times New Roman" w:eastAsia="Times New Roman" w:hAnsi="Times New Roman" w:cs="Times New Roman"/>
          <w:sz w:val="24"/>
          <w:szCs w:val="24"/>
          <w:lang w:val="vi-VN"/>
        </w:rPr>
        <w:t>ng cường quản lý sản xuất gạch thủ công từ đất sét nung trên địa bàn tỉnh Lâm Đồng, qua công tác vận động, giải thích, tuyên truyền của địa phương và các ngành chức năng, đến nay đã có trên 10 cơ sở sản xuất gạch nung bằng lò thủ công trong tỉnh đã đăng ký chuy</w:t>
      </w:r>
      <w:r w:rsidRPr="00353B2E">
        <w:rPr>
          <w:rFonts w:ascii="Times New Roman" w:eastAsia="Times New Roman" w:hAnsi="Times New Roman" w:cs="Times New Roman"/>
          <w:sz w:val="24"/>
          <w:szCs w:val="24"/>
        </w:rPr>
        <w:t>ể</w:t>
      </w:r>
      <w:r w:rsidRPr="00353B2E">
        <w:rPr>
          <w:rFonts w:ascii="Times New Roman" w:eastAsia="Times New Roman" w:hAnsi="Times New Roman" w:cs="Times New Roman"/>
          <w:sz w:val="24"/>
          <w:szCs w:val="24"/>
          <w:lang w:val="vi-VN"/>
        </w:rPr>
        <w:t>n đ</w:t>
      </w:r>
      <w:r w:rsidRPr="00353B2E">
        <w:rPr>
          <w:rFonts w:ascii="Times New Roman" w:eastAsia="Times New Roman" w:hAnsi="Times New Roman" w:cs="Times New Roman"/>
          <w:sz w:val="24"/>
          <w:szCs w:val="24"/>
        </w:rPr>
        <w:t>ổ</w:t>
      </w:r>
      <w:r w:rsidRPr="00353B2E">
        <w:rPr>
          <w:rFonts w:ascii="Times New Roman" w:eastAsia="Times New Roman" w:hAnsi="Times New Roman" w:cs="Times New Roman"/>
          <w:sz w:val="24"/>
          <w:szCs w:val="24"/>
          <w:lang w:val="vi-VN"/>
        </w:rPr>
        <w:t>i công nghệ thiết bị và một số cơ sở khác đã cam kết chấm dứt hoạt động sản xuất gạch thủ công để chuyển sang ngành nghề khác vào cuối năm 2012;</w:t>
      </w:r>
    </w:p>
    <w:p w:rsidR="00353B2E" w:rsidRPr="00353B2E" w:rsidRDefault="00353B2E" w:rsidP="001B3777">
      <w:pPr>
        <w:spacing w:before="120" w:after="100" w:afterAutospacing="1" w:line="240" w:lineRule="auto"/>
        <w:ind w:firstLine="720"/>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lang w:val="vi-VN"/>
        </w:rPr>
        <w:t>Tuy nhiên, theo báo cáo của các ngành chức năng, vẫn còn tồn tại khoảng 40 lò gạch thủ công đang hoạt động tại các huyện Cát Tiên, Đạ Tẻh, Đạ Huoai, Lâm Hà, Đ</w:t>
      </w:r>
      <w:r w:rsidRPr="00353B2E">
        <w:rPr>
          <w:rFonts w:ascii="Times New Roman" w:eastAsia="Times New Roman" w:hAnsi="Times New Roman" w:cs="Times New Roman"/>
          <w:sz w:val="24"/>
          <w:szCs w:val="24"/>
        </w:rPr>
        <w:t xml:space="preserve">ơn </w:t>
      </w:r>
      <w:r w:rsidRPr="00353B2E">
        <w:rPr>
          <w:rFonts w:ascii="Times New Roman" w:eastAsia="Times New Roman" w:hAnsi="Times New Roman" w:cs="Times New Roman"/>
          <w:sz w:val="24"/>
          <w:szCs w:val="24"/>
          <w:lang w:val="vi-VN"/>
        </w:rPr>
        <w:t>Dương không đảm bảo môi trường, một số đang nằm trong khu dân cư không phù hợp quy hoạch; việc tuyên truyền, phổ biến sử dụng vật liệu xây không nung trên địa bàn tỉnh để thay thế dần gạch đất sét nung nhằm tiết kiệm diện tích đất nông nghiệp, tiết kiệm nhiên liệu, giảm thiểu phát thải khí nhà kính và ô nhiễm môi trường, đem lại hiệu quả chung cho toàn xã hội ...chưa được quan tâm đúng mức.</w:t>
      </w:r>
    </w:p>
    <w:p w:rsidR="00353B2E" w:rsidRPr="00353B2E" w:rsidRDefault="00353B2E" w:rsidP="001B3777">
      <w:pPr>
        <w:spacing w:before="120" w:after="100" w:afterAutospacing="1" w:line="240" w:lineRule="auto"/>
        <w:ind w:firstLine="720"/>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lang w:val="vi-VN"/>
        </w:rPr>
        <w:t>Ngày 16/4/2012 Thủ tướng Chính phủ đã ban hành Chỉ thị số 10/CT-TTg về việc tăng cường sử dụng vật liệu xây không nung và hạn chế sản xuất, sử dụng gạch đất sét nung; để tổ chức thực hiện có hiệu quả Chỉ thị của Thủ tướng Chính phủ, UBND tỉnh yêu cầu các sở, ngành và UBND các cấp thực hiện một số nhiệm vụ sau:</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b/>
          <w:bCs/>
          <w:sz w:val="24"/>
          <w:szCs w:val="24"/>
        </w:rPr>
        <w:t xml:space="preserve">1. </w:t>
      </w:r>
      <w:r w:rsidRPr="00353B2E">
        <w:rPr>
          <w:rFonts w:ascii="Times New Roman" w:eastAsia="Times New Roman" w:hAnsi="Times New Roman" w:cs="Times New Roman"/>
          <w:b/>
          <w:bCs/>
          <w:sz w:val="24"/>
          <w:szCs w:val="24"/>
          <w:lang w:val="vi-VN"/>
        </w:rPr>
        <w:t>Sở Xây dựng</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rPr>
        <w:t xml:space="preserve">a) </w:t>
      </w:r>
      <w:r w:rsidRPr="00353B2E">
        <w:rPr>
          <w:rFonts w:ascii="Times New Roman" w:eastAsia="Times New Roman" w:hAnsi="Times New Roman" w:cs="Times New Roman"/>
          <w:sz w:val="24"/>
          <w:szCs w:val="24"/>
          <w:lang w:val="vi-VN"/>
        </w:rPr>
        <w:t>Tăng cường công tác tuyên truyền, phổ biến, hướng dẫn thực hiện các chủ trương, chính sách của Chính phủ về khuyến khích sản xuất và ưu tiên sử dụng vật liệu xây không nung trên địa bàn tỉnh.</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rPr>
        <w:t xml:space="preserve">b) </w:t>
      </w:r>
      <w:r w:rsidRPr="00353B2E">
        <w:rPr>
          <w:rFonts w:ascii="Times New Roman" w:eastAsia="Times New Roman" w:hAnsi="Times New Roman" w:cs="Times New Roman"/>
          <w:sz w:val="24"/>
          <w:szCs w:val="24"/>
          <w:lang w:val="vi-VN"/>
        </w:rPr>
        <w:t xml:space="preserve">Chủ trì, phối hợp với các địa phương và các ngành có liên quan rà soát việc thực hiện quy hoạch phát triển vật liệu xây dựng đến năm 2020 đã được </w:t>
      </w:r>
      <w:r w:rsidRPr="00353B2E">
        <w:rPr>
          <w:rFonts w:ascii="Times New Roman" w:eastAsia="Times New Roman" w:hAnsi="Times New Roman" w:cs="Times New Roman"/>
          <w:sz w:val="24"/>
          <w:szCs w:val="24"/>
        </w:rPr>
        <w:t>U</w:t>
      </w:r>
      <w:r w:rsidRPr="00353B2E">
        <w:rPr>
          <w:rFonts w:ascii="Times New Roman" w:eastAsia="Times New Roman" w:hAnsi="Times New Roman" w:cs="Times New Roman"/>
          <w:sz w:val="24"/>
          <w:szCs w:val="24"/>
          <w:lang w:val="vi-VN"/>
        </w:rPr>
        <w:t>BND tỉnh phê duyệt tại Quyết định số 3030 QĐ/UBND ngày 08/12/2009, đ</w:t>
      </w:r>
      <w:r w:rsidRPr="00353B2E">
        <w:rPr>
          <w:rFonts w:ascii="Times New Roman" w:eastAsia="Times New Roman" w:hAnsi="Times New Roman" w:cs="Times New Roman"/>
          <w:sz w:val="24"/>
          <w:szCs w:val="24"/>
        </w:rPr>
        <w:t>ặ</w:t>
      </w:r>
      <w:r w:rsidRPr="00353B2E">
        <w:rPr>
          <w:rFonts w:ascii="Times New Roman" w:eastAsia="Times New Roman" w:hAnsi="Times New Roman" w:cs="Times New Roman"/>
          <w:sz w:val="24"/>
          <w:szCs w:val="24"/>
          <w:lang w:val="vi-VN"/>
        </w:rPr>
        <w:t>c biệt là rà soát hoạt động của các lò gạch tuy nen, từng bước thay thế gạch đất sét nung bằng vật liệu xây không nung theo Chương trình phát triển vật liệu xây không nung đã được Thủ tướng Chính phủ phê duyệt.</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rPr>
        <w:t xml:space="preserve">c) </w:t>
      </w:r>
      <w:r w:rsidRPr="00353B2E">
        <w:rPr>
          <w:rFonts w:ascii="Times New Roman" w:eastAsia="Times New Roman" w:hAnsi="Times New Roman" w:cs="Times New Roman"/>
          <w:sz w:val="24"/>
          <w:szCs w:val="24"/>
          <w:lang w:val="vi-VN"/>
        </w:rPr>
        <w:t>Phối hợp với UBND các</w:t>
      </w:r>
      <w:r w:rsidRPr="00353B2E">
        <w:rPr>
          <w:rFonts w:ascii="Times New Roman" w:eastAsia="Times New Roman" w:hAnsi="Times New Roman" w:cs="Times New Roman"/>
          <w:sz w:val="24"/>
          <w:szCs w:val="24"/>
        </w:rPr>
        <w:t xml:space="preserve"> h</w:t>
      </w:r>
      <w:r w:rsidRPr="00353B2E">
        <w:rPr>
          <w:rFonts w:ascii="Times New Roman" w:eastAsia="Times New Roman" w:hAnsi="Times New Roman" w:cs="Times New Roman"/>
          <w:sz w:val="24"/>
          <w:szCs w:val="24"/>
          <w:lang w:val="vi-VN"/>
        </w:rPr>
        <w:t>uyện Cát Tiên, Đạ Tẻh, Đạ Huoai, Đơn Dương</w:t>
      </w:r>
      <w:r w:rsidRPr="00353B2E">
        <w:rPr>
          <w:rFonts w:ascii="Times New Roman" w:eastAsia="Times New Roman" w:hAnsi="Times New Roman" w:cs="Times New Roman"/>
          <w:sz w:val="24"/>
          <w:szCs w:val="24"/>
        </w:rPr>
        <w:t xml:space="preserve">, </w:t>
      </w:r>
      <w:r w:rsidRPr="00353B2E">
        <w:rPr>
          <w:rFonts w:ascii="Times New Roman" w:eastAsia="Times New Roman" w:hAnsi="Times New Roman" w:cs="Times New Roman"/>
          <w:sz w:val="24"/>
          <w:szCs w:val="24"/>
          <w:lang w:val="vi-VN"/>
        </w:rPr>
        <w:t>Lâm Hà xây dựng lộ trình giảm dần và ti</w:t>
      </w:r>
      <w:r w:rsidRPr="00353B2E">
        <w:rPr>
          <w:rFonts w:ascii="Times New Roman" w:eastAsia="Times New Roman" w:hAnsi="Times New Roman" w:cs="Times New Roman"/>
          <w:sz w:val="24"/>
          <w:szCs w:val="24"/>
        </w:rPr>
        <w:t>ế</w:t>
      </w:r>
      <w:r w:rsidRPr="00353B2E">
        <w:rPr>
          <w:rFonts w:ascii="Times New Roman" w:eastAsia="Times New Roman" w:hAnsi="Times New Roman" w:cs="Times New Roman"/>
          <w:sz w:val="24"/>
          <w:szCs w:val="24"/>
          <w:lang w:val="vi-VN"/>
        </w:rPr>
        <w:t>n đ</w:t>
      </w:r>
      <w:r w:rsidRPr="00353B2E">
        <w:rPr>
          <w:rFonts w:ascii="Times New Roman" w:eastAsia="Times New Roman" w:hAnsi="Times New Roman" w:cs="Times New Roman"/>
          <w:sz w:val="24"/>
          <w:szCs w:val="24"/>
        </w:rPr>
        <w:t>ế</w:t>
      </w:r>
      <w:r w:rsidRPr="00353B2E">
        <w:rPr>
          <w:rFonts w:ascii="Times New Roman" w:eastAsia="Times New Roman" w:hAnsi="Times New Roman" w:cs="Times New Roman"/>
          <w:sz w:val="24"/>
          <w:szCs w:val="24"/>
          <w:lang w:val="vi-VN"/>
        </w:rPr>
        <w:t>n ch</w:t>
      </w:r>
      <w:r w:rsidRPr="00353B2E">
        <w:rPr>
          <w:rFonts w:ascii="Times New Roman" w:eastAsia="Times New Roman" w:hAnsi="Times New Roman" w:cs="Times New Roman"/>
          <w:sz w:val="24"/>
          <w:szCs w:val="24"/>
        </w:rPr>
        <w:t>ấ</w:t>
      </w:r>
      <w:r w:rsidRPr="00353B2E">
        <w:rPr>
          <w:rFonts w:ascii="Times New Roman" w:eastAsia="Times New Roman" w:hAnsi="Times New Roman" w:cs="Times New Roman"/>
          <w:sz w:val="24"/>
          <w:szCs w:val="24"/>
          <w:lang w:val="vi-VN"/>
        </w:rPr>
        <w:t>m dứt việc sản xuất, sử dụng gạch đ</w:t>
      </w:r>
      <w:r w:rsidRPr="00353B2E">
        <w:rPr>
          <w:rFonts w:ascii="Times New Roman" w:eastAsia="Times New Roman" w:hAnsi="Times New Roman" w:cs="Times New Roman"/>
          <w:sz w:val="24"/>
          <w:szCs w:val="24"/>
        </w:rPr>
        <w:t>ấ</w:t>
      </w:r>
      <w:r w:rsidRPr="00353B2E">
        <w:rPr>
          <w:rFonts w:ascii="Times New Roman" w:eastAsia="Times New Roman" w:hAnsi="Times New Roman" w:cs="Times New Roman"/>
          <w:sz w:val="24"/>
          <w:szCs w:val="24"/>
          <w:lang w:val="vi-VN"/>
        </w:rPr>
        <w:t>t sét nung bằng lò thủ công hoặc lò thủ công cải ti</w:t>
      </w:r>
      <w:r w:rsidRPr="00353B2E">
        <w:rPr>
          <w:rFonts w:ascii="Times New Roman" w:eastAsia="Times New Roman" w:hAnsi="Times New Roman" w:cs="Times New Roman"/>
          <w:sz w:val="24"/>
          <w:szCs w:val="24"/>
        </w:rPr>
        <w:t>ế</w:t>
      </w:r>
      <w:r w:rsidRPr="00353B2E">
        <w:rPr>
          <w:rFonts w:ascii="Times New Roman" w:eastAsia="Times New Roman" w:hAnsi="Times New Roman" w:cs="Times New Roman"/>
          <w:sz w:val="24"/>
          <w:szCs w:val="24"/>
          <w:lang w:val="vi-VN"/>
        </w:rPr>
        <w:t>n phù hợp với điều kiện cụ th</w:t>
      </w:r>
      <w:r w:rsidRPr="00353B2E">
        <w:rPr>
          <w:rFonts w:ascii="Times New Roman" w:eastAsia="Times New Roman" w:hAnsi="Times New Roman" w:cs="Times New Roman"/>
          <w:sz w:val="24"/>
          <w:szCs w:val="24"/>
        </w:rPr>
        <w:t xml:space="preserve">ể </w:t>
      </w:r>
      <w:r w:rsidRPr="00353B2E">
        <w:rPr>
          <w:rFonts w:ascii="Times New Roman" w:eastAsia="Times New Roman" w:hAnsi="Times New Roman" w:cs="Times New Roman"/>
          <w:sz w:val="24"/>
          <w:szCs w:val="24"/>
          <w:lang w:val="vi-VN"/>
        </w:rPr>
        <w:t>của từng địa phương theo lộ trình do Bộ Xây dựng hướng dẫn.</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rPr>
        <w:lastRenderedPageBreak/>
        <w:t xml:space="preserve">d) </w:t>
      </w:r>
      <w:r w:rsidRPr="00353B2E">
        <w:rPr>
          <w:rFonts w:ascii="Times New Roman" w:eastAsia="Times New Roman" w:hAnsi="Times New Roman" w:cs="Times New Roman"/>
          <w:sz w:val="24"/>
          <w:szCs w:val="24"/>
          <w:lang w:val="vi-VN"/>
        </w:rPr>
        <w:t>Phối hợp với Sở Công Thương, Sở Khoa học và Công nghệ, các ngành chức năng liên quan trong việc lập kế hoạch h</w:t>
      </w:r>
      <w:r w:rsidRPr="00353B2E">
        <w:rPr>
          <w:rFonts w:ascii="Times New Roman" w:eastAsia="Times New Roman" w:hAnsi="Times New Roman" w:cs="Times New Roman"/>
          <w:sz w:val="24"/>
          <w:szCs w:val="24"/>
        </w:rPr>
        <w:t xml:space="preserve">ỗ </w:t>
      </w:r>
      <w:r w:rsidRPr="00353B2E">
        <w:rPr>
          <w:rFonts w:ascii="Times New Roman" w:eastAsia="Times New Roman" w:hAnsi="Times New Roman" w:cs="Times New Roman"/>
          <w:sz w:val="24"/>
          <w:szCs w:val="24"/>
          <w:lang w:val="vi-VN"/>
        </w:rPr>
        <w:t>trợ đ</w:t>
      </w:r>
      <w:r w:rsidRPr="00353B2E">
        <w:rPr>
          <w:rFonts w:ascii="Times New Roman" w:eastAsia="Times New Roman" w:hAnsi="Times New Roman" w:cs="Times New Roman"/>
          <w:sz w:val="24"/>
          <w:szCs w:val="24"/>
        </w:rPr>
        <w:t>ố</w:t>
      </w:r>
      <w:r w:rsidRPr="00353B2E">
        <w:rPr>
          <w:rFonts w:ascii="Times New Roman" w:eastAsia="Times New Roman" w:hAnsi="Times New Roman" w:cs="Times New Roman"/>
          <w:sz w:val="24"/>
          <w:szCs w:val="24"/>
          <w:lang w:val="vi-VN"/>
        </w:rPr>
        <w:t>i với các đ</w:t>
      </w:r>
      <w:r w:rsidRPr="00353B2E">
        <w:rPr>
          <w:rFonts w:ascii="Times New Roman" w:eastAsia="Times New Roman" w:hAnsi="Times New Roman" w:cs="Times New Roman"/>
          <w:sz w:val="24"/>
          <w:szCs w:val="24"/>
        </w:rPr>
        <w:t xml:space="preserve">ơn </w:t>
      </w:r>
      <w:r w:rsidRPr="00353B2E">
        <w:rPr>
          <w:rFonts w:ascii="Times New Roman" w:eastAsia="Times New Roman" w:hAnsi="Times New Roman" w:cs="Times New Roman"/>
          <w:sz w:val="24"/>
          <w:szCs w:val="24"/>
          <w:lang w:val="vi-VN"/>
        </w:rPr>
        <w:t>vị sản xuất gạch thủ công khi chuyển đổi công nghệ sản xuất; phổ biến công nghệ, tiêu chuẩn, lợi ích và khuyến khích chuyển đổi sang gạch không nung.</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lang w:val="vi-VN"/>
        </w:rPr>
        <w:t>đ) B</w:t>
      </w:r>
      <w:r w:rsidRPr="00353B2E">
        <w:rPr>
          <w:rFonts w:ascii="Times New Roman" w:eastAsia="Times New Roman" w:hAnsi="Times New Roman" w:cs="Times New Roman"/>
          <w:sz w:val="24"/>
          <w:szCs w:val="24"/>
        </w:rPr>
        <w:t>ổ</w:t>
      </w:r>
      <w:r w:rsidRPr="00353B2E">
        <w:rPr>
          <w:rFonts w:ascii="Times New Roman" w:eastAsia="Times New Roman" w:hAnsi="Times New Roman" w:cs="Times New Roman"/>
          <w:sz w:val="24"/>
          <w:szCs w:val="24"/>
          <w:lang w:val="vi-VN"/>
        </w:rPr>
        <w:t xml:space="preserve"> sung vào bản công bố giá vật liệu xây dựng tại địa phương giá các loại vật liệu xây không nung trên địa bàn tỉnh.</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b/>
          <w:bCs/>
          <w:sz w:val="24"/>
          <w:szCs w:val="24"/>
        </w:rPr>
        <w:t xml:space="preserve">2. </w:t>
      </w:r>
      <w:r w:rsidRPr="00353B2E">
        <w:rPr>
          <w:rFonts w:ascii="Times New Roman" w:eastAsia="Times New Roman" w:hAnsi="Times New Roman" w:cs="Times New Roman"/>
          <w:b/>
          <w:bCs/>
          <w:sz w:val="24"/>
          <w:szCs w:val="24"/>
          <w:lang w:val="vi-VN"/>
        </w:rPr>
        <w:t>Sở Công Thương</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rPr>
        <w:t xml:space="preserve">a) </w:t>
      </w:r>
      <w:r w:rsidRPr="00353B2E">
        <w:rPr>
          <w:rFonts w:ascii="Times New Roman" w:eastAsia="Times New Roman" w:hAnsi="Times New Roman" w:cs="Times New Roman"/>
          <w:sz w:val="24"/>
          <w:szCs w:val="24"/>
          <w:lang w:val="vi-VN"/>
        </w:rPr>
        <w:t>Tuyên truyền và phổ biến các chính sách ưu đãi khi chuyển đổi công nghệ sản xuất tiên tiến theo quy định đến các đơn vị sản xuất gạch thủ công.</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rPr>
        <w:t xml:space="preserve">b) </w:t>
      </w:r>
      <w:r w:rsidRPr="00353B2E">
        <w:rPr>
          <w:rFonts w:ascii="Times New Roman" w:eastAsia="Times New Roman" w:hAnsi="Times New Roman" w:cs="Times New Roman"/>
          <w:sz w:val="24"/>
          <w:szCs w:val="24"/>
          <w:lang w:val="vi-VN"/>
        </w:rPr>
        <w:t>Hàng năm rà soát, tổng hợp, lập kế hoạch, đề xuất một phần kinh phí khuyến công địa phương hỗ trợ cho các đơn vị sản xuất vật liệu xây dựng đầu tư công nghệ, thiết bị tiên tiến, khuyến khích phát triển các nhà máy vật liệu xây không nung từ cát, clinke hoặc tro xỉ của các nhà máy nhiệt điện, sản xuất tấm tường thạch cao, cấu kiện bê tông lắp ghép... đáp ứng các tiêu chuẩn về chất lượng, môi trường, tiết kiệm năng lượng.</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rPr>
        <w:t xml:space="preserve">c) </w:t>
      </w:r>
      <w:r w:rsidRPr="00353B2E">
        <w:rPr>
          <w:rFonts w:ascii="Times New Roman" w:eastAsia="Times New Roman" w:hAnsi="Times New Roman" w:cs="Times New Roman"/>
          <w:sz w:val="24"/>
          <w:szCs w:val="24"/>
          <w:lang w:val="vi-VN"/>
        </w:rPr>
        <w:t>Đ</w:t>
      </w:r>
      <w:r w:rsidRPr="00353B2E">
        <w:rPr>
          <w:rFonts w:ascii="Times New Roman" w:eastAsia="Times New Roman" w:hAnsi="Times New Roman" w:cs="Times New Roman"/>
          <w:sz w:val="24"/>
          <w:szCs w:val="24"/>
        </w:rPr>
        <w:t xml:space="preserve">ề </w:t>
      </w:r>
      <w:r w:rsidRPr="00353B2E">
        <w:rPr>
          <w:rFonts w:ascii="Times New Roman" w:eastAsia="Times New Roman" w:hAnsi="Times New Roman" w:cs="Times New Roman"/>
          <w:sz w:val="24"/>
          <w:szCs w:val="24"/>
          <w:lang w:val="vi-VN"/>
        </w:rPr>
        <w:t>xuất Bộ Công Thương hỗ trợ từ nguồn kinh phí khuyến công quốc gia cho việc chuyển giao công nghệ và ứng dụng máy móc tiên tiến. Hỗ trợ xây dựng, đăng ký thương hiệu và hoạt động xúc tiến thương mại trong nước đối với sản phẩm vật liệu xây không nung.</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b/>
          <w:bCs/>
          <w:sz w:val="24"/>
          <w:szCs w:val="24"/>
        </w:rPr>
        <w:t xml:space="preserve">3. </w:t>
      </w:r>
      <w:r w:rsidRPr="00353B2E">
        <w:rPr>
          <w:rFonts w:ascii="Times New Roman" w:eastAsia="Times New Roman" w:hAnsi="Times New Roman" w:cs="Times New Roman"/>
          <w:b/>
          <w:bCs/>
          <w:sz w:val="24"/>
          <w:szCs w:val="24"/>
          <w:lang w:val="vi-VN"/>
        </w:rPr>
        <w:t>Sở Khoa học và Công nghệ</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rPr>
        <w:t xml:space="preserve">a) </w:t>
      </w:r>
      <w:r w:rsidRPr="00353B2E">
        <w:rPr>
          <w:rFonts w:ascii="Times New Roman" w:eastAsia="Times New Roman" w:hAnsi="Times New Roman" w:cs="Times New Roman"/>
          <w:sz w:val="24"/>
          <w:szCs w:val="24"/>
          <w:lang w:val="vi-VN"/>
        </w:rPr>
        <w:t>Tổ chức hội thảo, phổ biến công nghệ sản xuất vật liệu xây không nung cho các đơn vị sản xuất trong tỉnh tiếp cận; hỗ trợ việc chuyển giao công nghệ sản xuất vật liệu xây không nung theo hướng tiết kiệm năng lượng, tiết kiệm tài nguyên, nâng cao chất lượng sản phẩm theo các quy định hiện hành.</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rPr>
        <w:t xml:space="preserve">b) </w:t>
      </w:r>
      <w:r w:rsidRPr="00353B2E">
        <w:rPr>
          <w:rFonts w:ascii="Times New Roman" w:eastAsia="Times New Roman" w:hAnsi="Times New Roman" w:cs="Times New Roman"/>
          <w:sz w:val="24"/>
          <w:szCs w:val="24"/>
          <w:lang w:val="vi-VN"/>
        </w:rPr>
        <w:t>Không sử dụng kinh phí sự nghiệp khoa học hàng năm để hỗ trợ các đơn vị sản xuất gạch đất sét nung bằng lò thủ công, lò thủ công cải tiến.</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rPr>
        <w:t xml:space="preserve">c) </w:t>
      </w:r>
      <w:r w:rsidRPr="00353B2E">
        <w:rPr>
          <w:rFonts w:ascii="Times New Roman" w:eastAsia="Times New Roman" w:hAnsi="Times New Roman" w:cs="Times New Roman"/>
          <w:sz w:val="24"/>
          <w:szCs w:val="24"/>
          <w:lang w:val="vi-VN"/>
        </w:rPr>
        <w:t>Hướng dẫn, kiểm tra việc thực hiện công bố tiêu chuẩn chất lượng hàng hóa theo quy định của Luật Tiêu chuẩn và Quy chuẩn kỹ thuật, Luật Chất lượng sản phẩm, hàng hóa đối với các sản phẩm gạch nung và gạch không nung.</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b/>
          <w:bCs/>
          <w:sz w:val="24"/>
          <w:szCs w:val="24"/>
        </w:rPr>
        <w:t xml:space="preserve">4. </w:t>
      </w:r>
      <w:r w:rsidRPr="00353B2E">
        <w:rPr>
          <w:rFonts w:ascii="Times New Roman" w:eastAsia="Times New Roman" w:hAnsi="Times New Roman" w:cs="Times New Roman"/>
          <w:b/>
          <w:bCs/>
          <w:sz w:val="24"/>
          <w:szCs w:val="24"/>
          <w:lang w:val="vi-VN"/>
        </w:rPr>
        <w:t xml:space="preserve">Sở Tài nguyên và Môi </w:t>
      </w:r>
      <w:r w:rsidRPr="00353B2E">
        <w:rPr>
          <w:rFonts w:ascii="Times New Roman" w:eastAsia="Times New Roman" w:hAnsi="Times New Roman" w:cs="Times New Roman"/>
          <w:b/>
          <w:bCs/>
          <w:sz w:val="24"/>
          <w:szCs w:val="24"/>
        </w:rPr>
        <w:t>trường</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rPr>
        <w:t xml:space="preserve">a) </w:t>
      </w:r>
      <w:r w:rsidRPr="00353B2E">
        <w:rPr>
          <w:rFonts w:ascii="Times New Roman" w:eastAsia="Times New Roman" w:hAnsi="Times New Roman" w:cs="Times New Roman"/>
          <w:sz w:val="24"/>
          <w:szCs w:val="24"/>
          <w:lang w:val="vi-VN"/>
        </w:rPr>
        <w:t>Tăng cường kiểm tra, phối hợp với các ban ngành chức năng để xử lý triệt để việc khai thác bất hợp pháp đất sét để làm gạch của các cơ sở sản xuất gạch bằng lò thủ công.</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rPr>
        <w:t xml:space="preserve">b) </w:t>
      </w:r>
      <w:r w:rsidRPr="00353B2E">
        <w:rPr>
          <w:rFonts w:ascii="Times New Roman" w:eastAsia="Times New Roman" w:hAnsi="Times New Roman" w:cs="Times New Roman"/>
          <w:sz w:val="24"/>
          <w:szCs w:val="24"/>
          <w:lang w:val="vi-VN"/>
        </w:rPr>
        <w:t>Kiểm tra, xử lý các hành vi gây ô nhiễm môi trường hoặc các quy định về bảo vệ môi trường của các cơ sở sản xuất gạch, đặc biệt là các lò gạch trong khu đô thị, khu dân cư theo quy định.</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rPr>
        <w:t xml:space="preserve">c) </w:t>
      </w:r>
      <w:r w:rsidRPr="00353B2E">
        <w:rPr>
          <w:rFonts w:ascii="Times New Roman" w:eastAsia="Times New Roman" w:hAnsi="Times New Roman" w:cs="Times New Roman"/>
          <w:sz w:val="24"/>
          <w:szCs w:val="24"/>
          <w:lang w:val="vi-VN"/>
        </w:rPr>
        <w:t>Hướng d</w:t>
      </w:r>
      <w:r w:rsidRPr="00353B2E">
        <w:rPr>
          <w:rFonts w:ascii="Times New Roman" w:eastAsia="Times New Roman" w:hAnsi="Times New Roman" w:cs="Times New Roman"/>
          <w:sz w:val="24"/>
          <w:szCs w:val="24"/>
        </w:rPr>
        <w:t>ẫ</w:t>
      </w:r>
      <w:r w:rsidRPr="00353B2E">
        <w:rPr>
          <w:rFonts w:ascii="Times New Roman" w:eastAsia="Times New Roman" w:hAnsi="Times New Roman" w:cs="Times New Roman"/>
          <w:sz w:val="24"/>
          <w:szCs w:val="24"/>
          <w:lang w:val="vi-VN"/>
        </w:rPr>
        <w:t>n các địa phương không b</w:t>
      </w:r>
      <w:r w:rsidRPr="00353B2E">
        <w:rPr>
          <w:rFonts w:ascii="Times New Roman" w:eastAsia="Times New Roman" w:hAnsi="Times New Roman" w:cs="Times New Roman"/>
          <w:sz w:val="24"/>
          <w:szCs w:val="24"/>
        </w:rPr>
        <w:t>ố</w:t>
      </w:r>
      <w:r w:rsidRPr="00353B2E">
        <w:rPr>
          <w:rFonts w:ascii="Times New Roman" w:eastAsia="Times New Roman" w:hAnsi="Times New Roman" w:cs="Times New Roman"/>
          <w:sz w:val="24"/>
          <w:szCs w:val="24"/>
          <w:lang w:val="vi-VN"/>
        </w:rPr>
        <w:t xml:space="preserve"> trí qu</w:t>
      </w:r>
      <w:r w:rsidRPr="00353B2E">
        <w:rPr>
          <w:rFonts w:ascii="Times New Roman" w:eastAsia="Times New Roman" w:hAnsi="Times New Roman" w:cs="Times New Roman"/>
          <w:sz w:val="24"/>
          <w:szCs w:val="24"/>
        </w:rPr>
        <w:t xml:space="preserve">ỹ </w:t>
      </w:r>
      <w:r w:rsidRPr="00353B2E">
        <w:rPr>
          <w:rFonts w:ascii="Times New Roman" w:eastAsia="Times New Roman" w:hAnsi="Times New Roman" w:cs="Times New Roman"/>
          <w:sz w:val="24"/>
          <w:szCs w:val="24"/>
          <w:lang w:val="vi-VN"/>
        </w:rPr>
        <w:t>đất đ</w:t>
      </w:r>
      <w:r w:rsidRPr="00353B2E">
        <w:rPr>
          <w:rFonts w:ascii="Times New Roman" w:eastAsia="Times New Roman" w:hAnsi="Times New Roman" w:cs="Times New Roman"/>
          <w:sz w:val="24"/>
          <w:szCs w:val="24"/>
        </w:rPr>
        <w:t xml:space="preserve">ể </w:t>
      </w:r>
      <w:r w:rsidRPr="00353B2E">
        <w:rPr>
          <w:rFonts w:ascii="Times New Roman" w:eastAsia="Times New Roman" w:hAnsi="Times New Roman" w:cs="Times New Roman"/>
          <w:sz w:val="24"/>
          <w:szCs w:val="24"/>
          <w:lang w:val="vi-VN"/>
        </w:rPr>
        <w:t>sản xuất gạch nung bằng lò thủ công.</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b/>
          <w:bCs/>
          <w:sz w:val="24"/>
          <w:szCs w:val="24"/>
        </w:rPr>
        <w:t xml:space="preserve">5. </w:t>
      </w:r>
      <w:r w:rsidRPr="00353B2E">
        <w:rPr>
          <w:rFonts w:ascii="Times New Roman" w:eastAsia="Times New Roman" w:hAnsi="Times New Roman" w:cs="Times New Roman"/>
          <w:b/>
          <w:bCs/>
          <w:sz w:val="24"/>
          <w:szCs w:val="24"/>
          <w:lang w:val="vi-VN"/>
        </w:rPr>
        <w:t>Sở K</w:t>
      </w:r>
      <w:r w:rsidRPr="00353B2E">
        <w:rPr>
          <w:rFonts w:ascii="Times New Roman" w:eastAsia="Times New Roman" w:hAnsi="Times New Roman" w:cs="Times New Roman"/>
          <w:b/>
          <w:bCs/>
          <w:sz w:val="24"/>
          <w:szCs w:val="24"/>
        </w:rPr>
        <w:t xml:space="preserve">ế </w:t>
      </w:r>
      <w:r w:rsidRPr="00353B2E">
        <w:rPr>
          <w:rFonts w:ascii="Times New Roman" w:eastAsia="Times New Roman" w:hAnsi="Times New Roman" w:cs="Times New Roman"/>
          <w:b/>
          <w:bCs/>
          <w:sz w:val="24"/>
          <w:szCs w:val="24"/>
          <w:lang w:val="vi-VN"/>
        </w:rPr>
        <w:t>hoạch và Đầu tư</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lang w:val="vi-VN"/>
        </w:rPr>
        <w:t>a) Tham mưu UBND tỉnh thực hiện các chế độ ưu đãi đầu tư để khuyến khích các doanh nghiệp đ</w:t>
      </w:r>
      <w:r w:rsidRPr="00353B2E">
        <w:rPr>
          <w:rFonts w:ascii="Times New Roman" w:eastAsia="Times New Roman" w:hAnsi="Times New Roman" w:cs="Times New Roman"/>
          <w:sz w:val="24"/>
          <w:szCs w:val="24"/>
        </w:rPr>
        <w:t>ă</w:t>
      </w:r>
      <w:r w:rsidRPr="00353B2E">
        <w:rPr>
          <w:rFonts w:ascii="Times New Roman" w:eastAsia="Times New Roman" w:hAnsi="Times New Roman" w:cs="Times New Roman"/>
          <w:sz w:val="24"/>
          <w:szCs w:val="24"/>
          <w:lang w:val="vi-VN"/>
        </w:rPr>
        <w:t>ng ký đầu tư sản xuất vật liệu xây không nung.</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rPr>
        <w:lastRenderedPageBreak/>
        <w:t xml:space="preserve">b) </w:t>
      </w:r>
      <w:r w:rsidRPr="00353B2E">
        <w:rPr>
          <w:rFonts w:ascii="Times New Roman" w:eastAsia="Times New Roman" w:hAnsi="Times New Roman" w:cs="Times New Roman"/>
          <w:sz w:val="24"/>
          <w:szCs w:val="24"/>
          <w:lang w:val="vi-VN"/>
        </w:rPr>
        <w:t xml:space="preserve">Từ nay trở đi, chỉ trình </w:t>
      </w:r>
      <w:r w:rsidRPr="00353B2E">
        <w:rPr>
          <w:rFonts w:ascii="Times New Roman" w:eastAsia="Times New Roman" w:hAnsi="Times New Roman" w:cs="Times New Roman"/>
          <w:sz w:val="24"/>
          <w:szCs w:val="24"/>
        </w:rPr>
        <w:t>U</w:t>
      </w:r>
      <w:r w:rsidRPr="00353B2E">
        <w:rPr>
          <w:rFonts w:ascii="Times New Roman" w:eastAsia="Times New Roman" w:hAnsi="Times New Roman" w:cs="Times New Roman"/>
          <w:sz w:val="24"/>
          <w:szCs w:val="24"/>
          <w:lang w:val="vi-VN"/>
        </w:rPr>
        <w:t>BND tỉnh cấp giấy chứng nhận đầu tư xây dựng nhà máy sản xuất gạch ngói nung có nguồn nguyên liệu đất sét được khai thác hợp pháp, có công nghệ sử dụng tiết kiệm tài nguyên, tiết kiệm n</w:t>
      </w:r>
      <w:r w:rsidRPr="00353B2E">
        <w:rPr>
          <w:rFonts w:ascii="Times New Roman" w:eastAsia="Times New Roman" w:hAnsi="Times New Roman" w:cs="Times New Roman"/>
          <w:sz w:val="24"/>
          <w:szCs w:val="24"/>
        </w:rPr>
        <w:t>ă</w:t>
      </w:r>
      <w:r w:rsidRPr="00353B2E">
        <w:rPr>
          <w:rFonts w:ascii="Times New Roman" w:eastAsia="Times New Roman" w:hAnsi="Times New Roman" w:cs="Times New Roman"/>
          <w:sz w:val="24"/>
          <w:szCs w:val="24"/>
          <w:lang w:val="vi-VN"/>
        </w:rPr>
        <w:t>ng lượng, bảo vệ môi trường, tận dụng được phế thải công nghiệp, phù hợp với quy hoạch phát triển vật liệu xây dựng và quy hoạch phát triển công nghiệp đã được phê duyệt, được các ngành chức năng liên quan phối hợp thẩm định, xác nhận bằng v</w:t>
      </w:r>
      <w:r w:rsidRPr="00353B2E">
        <w:rPr>
          <w:rFonts w:ascii="Times New Roman" w:eastAsia="Times New Roman" w:hAnsi="Times New Roman" w:cs="Times New Roman"/>
          <w:sz w:val="24"/>
          <w:szCs w:val="24"/>
        </w:rPr>
        <w:t>ă</w:t>
      </w:r>
      <w:r w:rsidRPr="00353B2E">
        <w:rPr>
          <w:rFonts w:ascii="Times New Roman" w:eastAsia="Times New Roman" w:hAnsi="Times New Roman" w:cs="Times New Roman"/>
          <w:sz w:val="24"/>
          <w:szCs w:val="24"/>
          <w:lang w:val="vi-VN"/>
        </w:rPr>
        <w:t>n bản.</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bookmarkStart w:id="0" w:name="bookmark1"/>
      <w:r w:rsidRPr="00353B2E">
        <w:rPr>
          <w:rFonts w:ascii="Times New Roman" w:eastAsia="Times New Roman" w:hAnsi="Times New Roman" w:cs="Times New Roman"/>
          <w:b/>
          <w:bCs/>
          <w:sz w:val="24"/>
          <w:szCs w:val="24"/>
        </w:rPr>
        <w:t xml:space="preserve">6. </w:t>
      </w:r>
      <w:bookmarkEnd w:id="0"/>
      <w:r w:rsidRPr="00353B2E">
        <w:rPr>
          <w:rFonts w:ascii="Times New Roman" w:eastAsia="Times New Roman" w:hAnsi="Times New Roman" w:cs="Times New Roman"/>
          <w:b/>
          <w:bCs/>
          <w:sz w:val="24"/>
          <w:szCs w:val="24"/>
          <w:lang w:val="vi-VN"/>
        </w:rPr>
        <w:t>Sở Tài chính:</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lang w:val="vi-VN"/>
        </w:rPr>
        <w:t xml:space="preserve">Phối hợp với Sở Xây dựng thẩm định, công bố giá các loại vật liệu xây không nung tại địa phương, áp dụng cho các công trình xây </w:t>
      </w:r>
      <w:r w:rsidRPr="00353B2E">
        <w:rPr>
          <w:rFonts w:ascii="Times New Roman" w:eastAsia="Times New Roman" w:hAnsi="Times New Roman" w:cs="Times New Roman"/>
          <w:sz w:val="24"/>
          <w:szCs w:val="24"/>
        </w:rPr>
        <w:t>d</w:t>
      </w:r>
      <w:r w:rsidRPr="00353B2E">
        <w:rPr>
          <w:rFonts w:ascii="Times New Roman" w:eastAsia="Times New Roman" w:hAnsi="Times New Roman" w:cs="Times New Roman"/>
          <w:sz w:val="24"/>
          <w:szCs w:val="24"/>
          <w:lang w:val="vi-VN"/>
        </w:rPr>
        <w:t>ựng có nguồn vốn từ ngân sách.</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bookmarkStart w:id="1" w:name="bookmark2"/>
      <w:r w:rsidRPr="00353B2E">
        <w:rPr>
          <w:rFonts w:ascii="Times New Roman" w:eastAsia="Times New Roman" w:hAnsi="Times New Roman" w:cs="Times New Roman"/>
          <w:b/>
          <w:bCs/>
          <w:sz w:val="24"/>
          <w:szCs w:val="24"/>
        </w:rPr>
        <w:t xml:space="preserve">7. </w:t>
      </w:r>
      <w:bookmarkEnd w:id="1"/>
      <w:r w:rsidRPr="00353B2E">
        <w:rPr>
          <w:rFonts w:ascii="Times New Roman" w:eastAsia="Times New Roman" w:hAnsi="Times New Roman" w:cs="Times New Roman"/>
          <w:b/>
          <w:bCs/>
          <w:sz w:val="24"/>
          <w:szCs w:val="24"/>
          <w:lang w:val="vi-VN"/>
        </w:rPr>
        <w:t>Sở Lao động Thương b</w:t>
      </w:r>
      <w:r w:rsidRPr="00353B2E">
        <w:rPr>
          <w:rFonts w:ascii="Times New Roman" w:eastAsia="Times New Roman" w:hAnsi="Times New Roman" w:cs="Times New Roman"/>
          <w:b/>
          <w:bCs/>
          <w:sz w:val="24"/>
          <w:szCs w:val="24"/>
        </w:rPr>
        <w:t>i</w:t>
      </w:r>
      <w:r w:rsidRPr="00353B2E">
        <w:rPr>
          <w:rFonts w:ascii="Times New Roman" w:eastAsia="Times New Roman" w:hAnsi="Times New Roman" w:cs="Times New Roman"/>
          <w:b/>
          <w:bCs/>
          <w:sz w:val="24"/>
          <w:szCs w:val="24"/>
          <w:lang w:val="vi-VN"/>
        </w:rPr>
        <w:t>nh và Xã hội:</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lang w:val="vi-VN"/>
        </w:rPr>
        <w:t>Hướng dẫn các huyện Cát Tiên, Đạ Tẻh, Đạ Huoai, Lâm Hà, Đơn Dương phổ biến, hướng dẫn chính sách hỗ trợ đào tạo nghề cho các các lò gạch đổi mới công nghệ, chuyển đổi ngành nghề hoặc sản xuất vật liệu xây không nung.</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bookmarkStart w:id="2" w:name="bookmark3"/>
      <w:r w:rsidRPr="00353B2E">
        <w:rPr>
          <w:rFonts w:ascii="Times New Roman" w:eastAsia="Times New Roman" w:hAnsi="Times New Roman" w:cs="Times New Roman"/>
          <w:b/>
          <w:bCs/>
          <w:sz w:val="24"/>
          <w:szCs w:val="24"/>
        </w:rPr>
        <w:t xml:space="preserve">8. </w:t>
      </w:r>
      <w:bookmarkEnd w:id="2"/>
      <w:r w:rsidRPr="00353B2E">
        <w:rPr>
          <w:rFonts w:ascii="Times New Roman" w:eastAsia="Times New Roman" w:hAnsi="Times New Roman" w:cs="Times New Roman"/>
          <w:b/>
          <w:bCs/>
          <w:sz w:val="24"/>
          <w:szCs w:val="24"/>
          <w:lang w:val="vi-VN"/>
        </w:rPr>
        <w:t>Ban Quản lý các khu công nghiệp</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lang w:val="vi-VN"/>
        </w:rPr>
        <w:t xml:space="preserve">Kiểm </w:t>
      </w:r>
      <w:r w:rsidRPr="00353B2E">
        <w:rPr>
          <w:rFonts w:ascii="Times New Roman" w:eastAsia="Times New Roman" w:hAnsi="Times New Roman" w:cs="Times New Roman"/>
          <w:sz w:val="24"/>
          <w:szCs w:val="24"/>
        </w:rPr>
        <w:t>tr</w:t>
      </w:r>
      <w:r w:rsidRPr="00353B2E">
        <w:rPr>
          <w:rFonts w:ascii="Times New Roman" w:eastAsia="Times New Roman" w:hAnsi="Times New Roman" w:cs="Times New Roman"/>
          <w:sz w:val="24"/>
          <w:szCs w:val="24"/>
          <w:lang w:val="vi-VN"/>
        </w:rPr>
        <w:t>a trình độ công nghệ đối với các dự án đ</w:t>
      </w:r>
      <w:r w:rsidRPr="00353B2E">
        <w:rPr>
          <w:rFonts w:ascii="Times New Roman" w:eastAsia="Times New Roman" w:hAnsi="Times New Roman" w:cs="Times New Roman"/>
          <w:sz w:val="24"/>
          <w:szCs w:val="24"/>
        </w:rPr>
        <w:t>ă</w:t>
      </w:r>
      <w:r w:rsidRPr="00353B2E">
        <w:rPr>
          <w:rFonts w:ascii="Times New Roman" w:eastAsia="Times New Roman" w:hAnsi="Times New Roman" w:cs="Times New Roman"/>
          <w:sz w:val="24"/>
          <w:szCs w:val="24"/>
          <w:lang w:val="vi-VN"/>
        </w:rPr>
        <w:t>ng ký đầu tư trong các khu công nghiệp trước khi cấp giấy chứng nhận đầu tư, hỗ trợ, tháo g</w:t>
      </w:r>
      <w:r w:rsidRPr="00353B2E">
        <w:rPr>
          <w:rFonts w:ascii="Times New Roman" w:eastAsia="Times New Roman" w:hAnsi="Times New Roman" w:cs="Times New Roman"/>
          <w:sz w:val="24"/>
          <w:szCs w:val="24"/>
        </w:rPr>
        <w:t xml:space="preserve">ỡ </w:t>
      </w:r>
      <w:r w:rsidRPr="00353B2E">
        <w:rPr>
          <w:rFonts w:ascii="Times New Roman" w:eastAsia="Times New Roman" w:hAnsi="Times New Roman" w:cs="Times New Roman"/>
          <w:sz w:val="24"/>
          <w:szCs w:val="24"/>
          <w:lang w:val="vi-VN"/>
        </w:rPr>
        <w:t>khó khăn và ưu tiên tạo điều kiện cho các dự án đầu tư sản xuất vật liệu xây không nung đầu tư tại các khu công nghiệp theo quy hoạch phát triển vật liệu xây dựng tỉnh Lâm Đồng đến năm 2020 đã được phê duyệt.</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bookmarkStart w:id="3" w:name="bookmark4"/>
      <w:r w:rsidRPr="00353B2E">
        <w:rPr>
          <w:rFonts w:ascii="Times New Roman" w:eastAsia="Times New Roman" w:hAnsi="Times New Roman" w:cs="Times New Roman"/>
          <w:b/>
          <w:bCs/>
          <w:sz w:val="24"/>
          <w:szCs w:val="24"/>
        </w:rPr>
        <w:t xml:space="preserve">9. </w:t>
      </w:r>
      <w:bookmarkEnd w:id="3"/>
      <w:r w:rsidRPr="00353B2E">
        <w:rPr>
          <w:rFonts w:ascii="Times New Roman" w:eastAsia="Times New Roman" w:hAnsi="Times New Roman" w:cs="Times New Roman"/>
          <w:b/>
          <w:bCs/>
          <w:sz w:val="24"/>
          <w:szCs w:val="24"/>
          <w:lang w:val="vi-VN"/>
        </w:rPr>
        <w:t>UBND các huyện, thành phố Đà Lạt và B</w:t>
      </w:r>
      <w:r w:rsidRPr="00353B2E">
        <w:rPr>
          <w:rFonts w:ascii="Times New Roman" w:eastAsia="Times New Roman" w:hAnsi="Times New Roman" w:cs="Times New Roman"/>
          <w:b/>
          <w:bCs/>
          <w:sz w:val="24"/>
          <w:szCs w:val="24"/>
        </w:rPr>
        <w:t>ả</w:t>
      </w:r>
      <w:r w:rsidRPr="00353B2E">
        <w:rPr>
          <w:rFonts w:ascii="Times New Roman" w:eastAsia="Times New Roman" w:hAnsi="Times New Roman" w:cs="Times New Roman"/>
          <w:b/>
          <w:bCs/>
          <w:sz w:val="24"/>
          <w:szCs w:val="24"/>
          <w:lang w:val="vi-VN"/>
        </w:rPr>
        <w:t>o Lộc</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rPr>
        <w:t xml:space="preserve">a) </w:t>
      </w:r>
      <w:r w:rsidRPr="00353B2E">
        <w:rPr>
          <w:rFonts w:ascii="Times New Roman" w:eastAsia="Times New Roman" w:hAnsi="Times New Roman" w:cs="Times New Roman"/>
          <w:sz w:val="24"/>
          <w:szCs w:val="24"/>
          <w:lang w:val="vi-VN"/>
        </w:rPr>
        <w:t>Triển khai các quy định của nhà nước có liên quan đến việc đầu tư sản xuất và kinh doanh gạch ngói như Luật Khoáng sản, Luật Bảo vệ môi trường, Luật Thương mại, Luật Tiêu chuẩn và Quy chuẩn kỹ thuật và Luật Chất lượng sản phẩm, hàng hóa; hướng dẫn thực hiện các chính sách của Chính phủ nhằm khuyến khích sản xuất và ưu tiên sử dụng vật liệu xây không nung trên địa bàn.</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rPr>
        <w:t xml:space="preserve">b) </w:t>
      </w:r>
      <w:r w:rsidRPr="00353B2E">
        <w:rPr>
          <w:rFonts w:ascii="Times New Roman" w:eastAsia="Times New Roman" w:hAnsi="Times New Roman" w:cs="Times New Roman"/>
          <w:sz w:val="24"/>
          <w:szCs w:val="24"/>
          <w:lang w:val="vi-VN"/>
        </w:rPr>
        <w:t>Chấn chỉnh, sắp xếp và tạo điều kiện để di dời các cơ sở sản xuất gây ô nhiễm môi trường đến đầu tư tại các cụm công nghiệp kết hợp với chuyển đổi công nghệ thiết bị, phù hợp với quy hoạch phát triển công nghiệp đã được phê duyệt.</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rPr>
        <w:t xml:space="preserve">c) </w:t>
      </w:r>
      <w:r w:rsidRPr="00353B2E">
        <w:rPr>
          <w:rFonts w:ascii="Times New Roman" w:eastAsia="Times New Roman" w:hAnsi="Times New Roman" w:cs="Times New Roman"/>
          <w:sz w:val="24"/>
          <w:szCs w:val="24"/>
          <w:lang w:val="vi-VN"/>
        </w:rPr>
        <w:t>Rà soát việc triển khai thực hiện, quy hoạch phát triển vật liệu xây dựng trên địa bàn đã được UBND tỉnh phê duyệt nhằm đáp ứng các nội dung về phát tri</w:t>
      </w:r>
      <w:r w:rsidRPr="00353B2E">
        <w:rPr>
          <w:rFonts w:ascii="Times New Roman" w:eastAsia="Times New Roman" w:hAnsi="Times New Roman" w:cs="Times New Roman"/>
          <w:sz w:val="24"/>
          <w:szCs w:val="24"/>
        </w:rPr>
        <w:t>ể</w:t>
      </w:r>
      <w:r w:rsidRPr="00353B2E">
        <w:rPr>
          <w:rFonts w:ascii="Times New Roman" w:eastAsia="Times New Roman" w:hAnsi="Times New Roman" w:cs="Times New Roman"/>
          <w:sz w:val="24"/>
          <w:szCs w:val="24"/>
          <w:lang w:val="vi-VN"/>
        </w:rPr>
        <w:t>n vật liệu xây không nung.</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rPr>
        <w:t xml:space="preserve">d) </w:t>
      </w:r>
      <w:r w:rsidRPr="00353B2E">
        <w:rPr>
          <w:rFonts w:ascii="Times New Roman" w:eastAsia="Times New Roman" w:hAnsi="Times New Roman" w:cs="Times New Roman"/>
          <w:sz w:val="24"/>
          <w:szCs w:val="24"/>
          <w:lang w:val="vi-VN"/>
        </w:rPr>
        <w:t>Báo cáo định kỳ với Sở Xây dựng về tình hình sản xuất vật liệu xây dựng và thực hiện quy hoạch vật liệu xây dựng trên địa bàn.</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lang w:val="vi-VN"/>
        </w:rPr>
        <w:t>đ) UBND các huyện Cát Tiên, Đạ Tẻh, Đạ Huoai, Lâm Hà, Đơn Dương:</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lang w:val="vi-VN"/>
        </w:rPr>
        <w:t xml:space="preserve">+ Khẩn </w:t>
      </w:r>
      <w:r w:rsidRPr="00353B2E">
        <w:rPr>
          <w:rFonts w:ascii="Times New Roman" w:eastAsia="Times New Roman" w:hAnsi="Times New Roman" w:cs="Times New Roman"/>
          <w:sz w:val="24"/>
          <w:szCs w:val="24"/>
        </w:rPr>
        <w:t>tr</w:t>
      </w:r>
      <w:r w:rsidRPr="00353B2E">
        <w:rPr>
          <w:rFonts w:ascii="Times New Roman" w:eastAsia="Times New Roman" w:hAnsi="Times New Roman" w:cs="Times New Roman"/>
          <w:sz w:val="24"/>
          <w:szCs w:val="24"/>
          <w:lang w:val="vi-VN"/>
        </w:rPr>
        <w:t>ương rà soát, yêu cầu các cơ sở sản xuất gạch b</w:t>
      </w:r>
      <w:r w:rsidRPr="00353B2E">
        <w:rPr>
          <w:rFonts w:ascii="Times New Roman" w:eastAsia="Times New Roman" w:hAnsi="Times New Roman" w:cs="Times New Roman"/>
          <w:sz w:val="24"/>
          <w:szCs w:val="24"/>
        </w:rPr>
        <w:t>ằ</w:t>
      </w:r>
      <w:r w:rsidRPr="00353B2E">
        <w:rPr>
          <w:rFonts w:ascii="Times New Roman" w:eastAsia="Times New Roman" w:hAnsi="Times New Roman" w:cs="Times New Roman"/>
          <w:sz w:val="24"/>
          <w:szCs w:val="24"/>
          <w:lang w:val="vi-VN"/>
        </w:rPr>
        <w:t>ng lò thủ công còn tồn tại trên địa bàn tự xây dựng lộ trình chấm dứt sản xuất hoặc chuyển đổi công nghệ sản xuất phù h</w:t>
      </w:r>
      <w:r w:rsidRPr="00353B2E">
        <w:rPr>
          <w:rFonts w:ascii="Times New Roman" w:eastAsia="Times New Roman" w:hAnsi="Times New Roman" w:cs="Times New Roman"/>
          <w:sz w:val="24"/>
          <w:szCs w:val="24"/>
        </w:rPr>
        <w:t>ợ</w:t>
      </w:r>
      <w:r w:rsidRPr="00353B2E">
        <w:rPr>
          <w:rFonts w:ascii="Times New Roman" w:eastAsia="Times New Roman" w:hAnsi="Times New Roman" w:cs="Times New Roman"/>
          <w:sz w:val="24"/>
          <w:szCs w:val="24"/>
          <w:lang w:val="vi-VN"/>
        </w:rPr>
        <w:t>p với điều kiện cụ</w:t>
      </w:r>
      <w:r w:rsidRPr="00353B2E">
        <w:rPr>
          <w:rFonts w:ascii="Times New Roman" w:eastAsia="Times New Roman" w:hAnsi="Times New Roman" w:cs="Times New Roman"/>
          <w:sz w:val="24"/>
          <w:szCs w:val="24"/>
        </w:rPr>
        <w:t xml:space="preserve"> t</w:t>
      </w:r>
      <w:r w:rsidRPr="00353B2E">
        <w:rPr>
          <w:rFonts w:ascii="Times New Roman" w:eastAsia="Times New Roman" w:hAnsi="Times New Roman" w:cs="Times New Roman"/>
          <w:sz w:val="24"/>
          <w:szCs w:val="24"/>
          <w:lang w:val="vi-VN"/>
        </w:rPr>
        <w:t>hể của từng đơn vị, tổng hợp gửi Sở Xây dựng trước ngày 30/11/2012.</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lang w:val="vi-VN"/>
        </w:rPr>
        <w:t>+ Ki</w:t>
      </w:r>
      <w:r w:rsidRPr="00353B2E">
        <w:rPr>
          <w:rFonts w:ascii="Times New Roman" w:eastAsia="Times New Roman" w:hAnsi="Times New Roman" w:cs="Times New Roman"/>
          <w:sz w:val="24"/>
          <w:szCs w:val="24"/>
        </w:rPr>
        <w:t>ể</w:t>
      </w:r>
      <w:r w:rsidRPr="00353B2E">
        <w:rPr>
          <w:rFonts w:ascii="Times New Roman" w:eastAsia="Times New Roman" w:hAnsi="Times New Roman" w:cs="Times New Roman"/>
          <w:sz w:val="24"/>
          <w:szCs w:val="24"/>
          <w:lang w:val="vi-VN"/>
        </w:rPr>
        <w:t>m tra, xử lý hoặc đề xuất cơ quan có th</w:t>
      </w:r>
      <w:r w:rsidRPr="00353B2E">
        <w:rPr>
          <w:rFonts w:ascii="Times New Roman" w:eastAsia="Times New Roman" w:hAnsi="Times New Roman" w:cs="Times New Roman"/>
          <w:sz w:val="24"/>
          <w:szCs w:val="24"/>
        </w:rPr>
        <w:t>ẩ</w:t>
      </w:r>
      <w:r w:rsidRPr="00353B2E">
        <w:rPr>
          <w:rFonts w:ascii="Times New Roman" w:eastAsia="Times New Roman" w:hAnsi="Times New Roman" w:cs="Times New Roman"/>
          <w:sz w:val="24"/>
          <w:szCs w:val="24"/>
          <w:lang w:val="vi-VN"/>
        </w:rPr>
        <w:t>m quyền xử lý đối với việc khai thác đất sét làm gạch bất hợp pháp của các lò gạch thủ công trên địa bàn theo đúng quy định của Luật Khoáng sản và các quy định hiện hành có liên quan.</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bookmarkStart w:id="4" w:name="bookmark5"/>
      <w:r w:rsidRPr="00353B2E">
        <w:rPr>
          <w:rFonts w:ascii="Times New Roman" w:eastAsia="Times New Roman" w:hAnsi="Times New Roman" w:cs="Times New Roman"/>
          <w:b/>
          <w:bCs/>
          <w:sz w:val="24"/>
          <w:szCs w:val="24"/>
        </w:rPr>
        <w:lastRenderedPageBreak/>
        <w:t xml:space="preserve">10. </w:t>
      </w:r>
      <w:bookmarkEnd w:id="4"/>
      <w:r w:rsidRPr="00353B2E">
        <w:rPr>
          <w:rFonts w:ascii="Times New Roman" w:eastAsia="Times New Roman" w:hAnsi="Times New Roman" w:cs="Times New Roman"/>
          <w:b/>
          <w:bCs/>
          <w:sz w:val="24"/>
          <w:szCs w:val="24"/>
          <w:lang w:val="vi-VN"/>
        </w:rPr>
        <w:t>Các tổ chức, cá nhân sản xuất gạch nung và không nung trong tỉnh</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rPr>
        <w:t xml:space="preserve">a) </w:t>
      </w:r>
      <w:r w:rsidRPr="00353B2E">
        <w:rPr>
          <w:rFonts w:ascii="Times New Roman" w:eastAsia="Times New Roman" w:hAnsi="Times New Roman" w:cs="Times New Roman"/>
          <w:sz w:val="24"/>
          <w:szCs w:val="24"/>
          <w:lang w:val="vi-VN"/>
        </w:rPr>
        <w:t xml:space="preserve">Chấp hành nghiêm chỉnh các quy định của pháp luật trong quá trình đầu tư sản xuất gạch đất sét nung hoặc vật liệu xây không nung tại địa phương, thực hiện theo quy hoạch phát triển vật liệu xây dựng do Thủ tướng Chính phủ và </w:t>
      </w:r>
      <w:r w:rsidRPr="00353B2E">
        <w:rPr>
          <w:rFonts w:ascii="Times New Roman" w:eastAsia="Times New Roman" w:hAnsi="Times New Roman" w:cs="Times New Roman"/>
          <w:sz w:val="24"/>
          <w:szCs w:val="24"/>
        </w:rPr>
        <w:t>U</w:t>
      </w:r>
      <w:r w:rsidRPr="00353B2E">
        <w:rPr>
          <w:rFonts w:ascii="Times New Roman" w:eastAsia="Times New Roman" w:hAnsi="Times New Roman" w:cs="Times New Roman"/>
          <w:sz w:val="24"/>
          <w:szCs w:val="24"/>
          <w:lang w:val="vi-VN"/>
        </w:rPr>
        <w:t>BND tỉnh phê duyệt.</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rPr>
        <w:t xml:space="preserve">b) </w:t>
      </w:r>
      <w:r w:rsidRPr="00353B2E">
        <w:rPr>
          <w:rFonts w:ascii="Times New Roman" w:eastAsia="Times New Roman" w:hAnsi="Times New Roman" w:cs="Times New Roman"/>
          <w:sz w:val="24"/>
          <w:szCs w:val="24"/>
          <w:lang w:val="vi-VN"/>
        </w:rPr>
        <w:t>Chủ động, tích cực thực hiện chủ trương của Chính phủ theo Chương trình phát triển vật liệu xây không nung đến năm 2020, có giải pháp chuyển đổi dần công nghệ sản xuất từ gạch đất sét nung sang gạch không nung.</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rPr>
        <w:t xml:space="preserve">c) </w:t>
      </w:r>
      <w:r w:rsidRPr="00353B2E">
        <w:rPr>
          <w:rFonts w:ascii="Times New Roman" w:eastAsia="Times New Roman" w:hAnsi="Times New Roman" w:cs="Times New Roman"/>
          <w:sz w:val="24"/>
          <w:szCs w:val="24"/>
          <w:lang w:val="vi-VN"/>
        </w:rPr>
        <w:t>Tăng cường quản lý sản xuất, quy trình công nghệ, quản lý kỹ thuật, tăng cường hợp tác đ</w:t>
      </w:r>
      <w:r w:rsidRPr="00353B2E">
        <w:rPr>
          <w:rFonts w:ascii="Times New Roman" w:eastAsia="Times New Roman" w:hAnsi="Times New Roman" w:cs="Times New Roman"/>
          <w:sz w:val="24"/>
          <w:szCs w:val="24"/>
        </w:rPr>
        <w:t>ầ</w:t>
      </w:r>
      <w:r w:rsidRPr="00353B2E">
        <w:rPr>
          <w:rFonts w:ascii="Times New Roman" w:eastAsia="Times New Roman" w:hAnsi="Times New Roman" w:cs="Times New Roman"/>
          <w:sz w:val="24"/>
          <w:szCs w:val="24"/>
          <w:lang w:val="vi-VN"/>
        </w:rPr>
        <w:t>u tư với các doanh nghiệp trong và ngoài tỉnh để sản xuất sản phẩm tốt, đảm bảo tiêu chuẩn kỹ thuật; tăng cường quản trị doanh nghiệp để giảm chi phí sản xuất, hạ giá thành sản phẩm, đáp ứng nhu cầu thị trường, góp phần thay thế loại bỏ các loại gạch thủ công tại các vùng nông thôn trong tỉnh.</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rPr>
        <w:t xml:space="preserve">d) </w:t>
      </w:r>
      <w:r w:rsidRPr="00353B2E">
        <w:rPr>
          <w:rFonts w:ascii="Times New Roman" w:eastAsia="Times New Roman" w:hAnsi="Times New Roman" w:cs="Times New Roman"/>
          <w:sz w:val="24"/>
          <w:szCs w:val="24"/>
          <w:lang w:val="vi-VN"/>
        </w:rPr>
        <w:t>Thực hiện việc công bố tiêu chuẩn chất lượng sản phẩm, chủ động quảng bá, giới thiệu sản phẩm trên thị trường trong và ngoài tỉnh.</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lang w:val="vi-VN"/>
        </w:rPr>
        <w:t>Giao Sở Xây dựng theo dõi, đôn đốc việc tổ chức, thực hiện Chỉ thị này, định kỳ tổng hợp báo cáo UBND tỉnh tình h</w:t>
      </w:r>
      <w:r w:rsidRPr="00353B2E">
        <w:rPr>
          <w:rFonts w:ascii="Times New Roman" w:eastAsia="Times New Roman" w:hAnsi="Times New Roman" w:cs="Times New Roman"/>
          <w:sz w:val="24"/>
          <w:szCs w:val="24"/>
        </w:rPr>
        <w:t>ì</w:t>
      </w:r>
      <w:r w:rsidRPr="00353B2E">
        <w:rPr>
          <w:rFonts w:ascii="Times New Roman" w:eastAsia="Times New Roman" w:hAnsi="Times New Roman" w:cs="Times New Roman"/>
          <w:sz w:val="24"/>
          <w:szCs w:val="24"/>
          <w:lang w:val="vi-VN"/>
        </w:rPr>
        <w:t>nh và kết quả thực hiện.</w:t>
      </w:r>
    </w:p>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sz w:val="24"/>
          <w:szCs w:val="24"/>
          <w:lang w:val="vi-VN"/>
        </w:rPr>
        <w:t>Chỉ thị này có hiệu lực sau 10 ngày kể từ ngày ký và thay thế Chỉ thị số 07/2010/CT-UBND ng</w:t>
      </w:r>
      <w:r w:rsidRPr="00353B2E">
        <w:rPr>
          <w:rFonts w:ascii="Times New Roman" w:eastAsia="Times New Roman" w:hAnsi="Times New Roman" w:cs="Times New Roman"/>
          <w:sz w:val="24"/>
          <w:szCs w:val="24"/>
        </w:rPr>
        <w:t>à</w:t>
      </w:r>
      <w:r w:rsidRPr="00353B2E">
        <w:rPr>
          <w:rFonts w:ascii="Times New Roman" w:eastAsia="Times New Roman" w:hAnsi="Times New Roman" w:cs="Times New Roman"/>
          <w:sz w:val="24"/>
          <w:szCs w:val="24"/>
          <w:lang w:val="vi-VN"/>
        </w:rPr>
        <w:t>y 27/9/2010 của</w:t>
      </w:r>
      <w:r w:rsidRPr="00353B2E">
        <w:rPr>
          <w:rFonts w:ascii="Times New Roman" w:eastAsia="Times New Roman" w:hAnsi="Times New Roman" w:cs="Times New Roman"/>
          <w:sz w:val="24"/>
          <w:szCs w:val="24"/>
        </w:rPr>
        <w:t xml:space="preserve"> U</w:t>
      </w:r>
      <w:r w:rsidRPr="00353B2E">
        <w:rPr>
          <w:rFonts w:ascii="Times New Roman" w:eastAsia="Times New Roman" w:hAnsi="Times New Roman" w:cs="Times New Roman"/>
          <w:sz w:val="24"/>
          <w:szCs w:val="24"/>
          <w:lang w:val="vi-VN"/>
        </w:rPr>
        <w:t>BND tỉnh Lâm Đồng.</w:t>
      </w:r>
      <w:r w:rsidRPr="00353B2E">
        <w:rPr>
          <w:rFonts w:ascii="Times New Roman" w:eastAsia="Times New Roman" w:hAnsi="Times New Roman" w:cs="Times New Roman"/>
          <w:sz w:val="24"/>
          <w:szCs w:val="24"/>
        </w:rPr>
        <w:t>/.</w:t>
      </w:r>
    </w:p>
    <w:tbl>
      <w:tblPr>
        <w:tblW w:w="0" w:type="auto"/>
        <w:tblCellMar>
          <w:left w:w="0" w:type="dxa"/>
          <w:right w:w="0" w:type="dxa"/>
        </w:tblCellMar>
        <w:tblLook w:val="04A0"/>
      </w:tblPr>
      <w:tblGrid>
        <w:gridCol w:w="4428"/>
        <w:gridCol w:w="4500"/>
      </w:tblGrid>
      <w:tr w:rsidR="00353B2E" w:rsidRPr="00353B2E" w:rsidTr="00353B2E">
        <w:tc>
          <w:tcPr>
            <w:tcW w:w="4428" w:type="dxa"/>
            <w:tcMar>
              <w:top w:w="0" w:type="dxa"/>
              <w:left w:w="108" w:type="dxa"/>
              <w:bottom w:w="0" w:type="dxa"/>
              <w:right w:w="108" w:type="dxa"/>
            </w:tcMar>
            <w:hideMark/>
          </w:tcPr>
          <w:p w:rsidR="00353B2E" w:rsidRPr="00353B2E" w:rsidRDefault="00353B2E" w:rsidP="001B3777">
            <w:pPr>
              <w:spacing w:before="120" w:after="100" w:afterAutospacing="1" w:line="240" w:lineRule="auto"/>
              <w:jc w:val="both"/>
              <w:rPr>
                <w:rFonts w:ascii="Times New Roman" w:eastAsia="Times New Roman" w:hAnsi="Times New Roman" w:cs="Times New Roman"/>
                <w:sz w:val="24"/>
                <w:szCs w:val="24"/>
              </w:rPr>
            </w:pPr>
            <w:r w:rsidRPr="00353B2E">
              <w:rPr>
                <w:rFonts w:ascii="Times New Roman" w:eastAsia="Times New Roman" w:hAnsi="Times New Roman" w:cs="Times New Roman"/>
                <w:b/>
                <w:bCs/>
                <w:i/>
                <w:iCs/>
                <w:sz w:val="24"/>
                <w:szCs w:val="24"/>
                <w:lang w:val="vi-VN"/>
              </w:rPr>
              <w:t> </w:t>
            </w:r>
          </w:p>
          <w:p w:rsidR="00353B2E" w:rsidRPr="00353B2E" w:rsidRDefault="00353B2E" w:rsidP="001B3777">
            <w:pPr>
              <w:spacing w:before="120" w:after="100" w:afterAutospacing="1" w:line="240" w:lineRule="auto"/>
              <w:rPr>
                <w:rFonts w:ascii="Times New Roman" w:eastAsia="Times New Roman" w:hAnsi="Times New Roman" w:cs="Times New Roman"/>
                <w:sz w:val="24"/>
                <w:szCs w:val="24"/>
              </w:rPr>
            </w:pPr>
            <w:r w:rsidRPr="00353B2E">
              <w:rPr>
                <w:rFonts w:ascii="Times New Roman" w:eastAsia="Times New Roman" w:hAnsi="Times New Roman" w:cs="Times New Roman"/>
                <w:b/>
                <w:bCs/>
                <w:i/>
                <w:iCs/>
                <w:sz w:val="24"/>
                <w:szCs w:val="24"/>
                <w:lang w:val="vi-VN"/>
              </w:rPr>
              <w:t>Nơi nhận:</w:t>
            </w:r>
            <w:r w:rsidRPr="00353B2E">
              <w:rPr>
                <w:rFonts w:ascii="Times New Roman" w:eastAsia="Times New Roman" w:hAnsi="Times New Roman" w:cs="Times New Roman"/>
                <w:b/>
                <w:bCs/>
                <w:i/>
                <w:iCs/>
                <w:sz w:val="24"/>
                <w:szCs w:val="24"/>
                <w:lang w:val="vi-VN"/>
              </w:rPr>
              <w:br/>
            </w:r>
            <w:r w:rsidRPr="00353B2E">
              <w:rPr>
                <w:rFonts w:ascii="Times New Roman" w:eastAsia="Times New Roman" w:hAnsi="Times New Roman" w:cs="Times New Roman"/>
                <w:sz w:val="16"/>
                <w:szCs w:val="16"/>
              </w:rPr>
              <w:t xml:space="preserve">- </w:t>
            </w:r>
            <w:r w:rsidRPr="00353B2E">
              <w:rPr>
                <w:rFonts w:ascii="Times New Roman" w:eastAsia="Times New Roman" w:hAnsi="Times New Roman" w:cs="Times New Roman"/>
                <w:sz w:val="16"/>
                <w:szCs w:val="16"/>
                <w:lang w:val="vi-VN"/>
              </w:rPr>
              <w:t>Bộ XD, TNMT, CT, KHCN;</w:t>
            </w:r>
            <w:r w:rsidRPr="00353B2E">
              <w:rPr>
                <w:rFonts w:ascii="Times New Roman" w:eastAsia="Times New Roman" w:hAnsi="Times New Roman" w:cs="Times New Roman"/>
                <w:sz w:val="16"/>
                <w:szCs w:val="16"/>
                <w:lang w:val="vi-VN"/>
              </w:rPr>
              <w:br/>
            </w:r>
            <w:r w:rsidRPr="00353B2E">
              <w:rPr>
                <w:rFonts w:ascii="Times New Roman" w:eastAsia="Times New Roman" w:hAnsi="Times New Roman" w:cs="Times New Roman"/>
                <w:sz w:val="16"/>
                <w:szCs w:val="16"/>
              </w:rPr>
              <w:t xml:space="preserve">- </w:t>
            </w:r>
            <w:r w:rsidRPr="00353B2E">
              <w:rPr>
                <w:rFonts w:ascii="Times New Roman" w:eastAsia="Times New Roman" w:hAnsi="Times New Roman" w:cs="Times New Roman"/>
                <w:sz w:val="16"/>
                <w:szCs w:val="16"/>
                <w:lang w:val="vi-VN"/>
              </w:rPr>
              <w:t>TT Tỉnh ủy, TT HĐND t</w:t>
            </w:r>
            <w:r w:rsidRPr="00353B2E">
              <w:rPr>
                <w:rFonts w:ascii="Times New Roman" w:eastAsia="Times New Roman" w:hAnsi="Times New Roman" w:cs="Times New Roman"/>
                <w:sz w:val="16"/>
                <w:szCs w:val="16"/>
              </w:rPr>
              <w:t>ỉ</w:t>
            </w:r>
            <w:r w:rsidRPr="00353B2E">
              <w:rPr>
                <w:rFonts w:ascii="Times New Roman" w:eastAsia="Times New Roman" w:hAnsi="Times New Roman" w:cs="Times New Roman"/>
                <w:sz w:val="16"/>
                <w:szCs w:val="16"/>
                <w:lang w:val="vi-VN"/>
              </w:rPr>
              <w:t>nh;</w:t>
            </w:r>
            <w:r w:rsidRPr="00353B2E">
              <w:rPr>
                <w:rFonts w:ascii="Times New Roman" w:eastAsia="Times New Roman" w:hAnsi="Times New Roman" w:cs="Times New Roman"/>
                <w:sz w:val="16"/>
                <w:szCs w:val="16"/>
                <w:lang w:val="vi-VN"/>
              </w:rPr>
              <w:br/>
              <w:t>- CT, c</w:t>
            </w:r>
            <w:r w:rsidRPr="00353B2E">
              <w:rPr>
                <w:rFonts w:ascii="Times New Roman" w:eastAsia="Times New Roman" w:hAnsi="Times New Roman" w:cs="Times New Roman"/>
                <w:sz w:val="16"/>
                <w:szCs w:val="16"/>
              </w:rPr>
              <w:t>á</w:t>
            </w:r>
            <w:r w:rsidRPr="00353B2E">
              <w:rPr>
                <w:rFonts w:ascii="Times New Roman" w:eastAsia="Times New Roman" w:hAnsi="Times New Roman" w:cs="Times New Roman"/>
                <w:sz w:val="16"/>
                <w:szCs w:val="16"/>
                <w:lang w:val="vi-VN"/>
              </w:rPr>
              <w:t>c PCT UBND t</w:t>
            </w:r>
            <w:r w:rsidRPr="00353B2E">
              <w:rPr>
                <w:rFonts w:ascii="Times New Roman" w:eastAsia="Times New Roman" w:hAnsi="Times New Roman" w:cs="Times New Roman"/>
                <w:sz w:val="16"/>
                <w:szCs w:val="16"/>
              </w:rPr>
              <w:t>ỉ</w:t>
            </w:r>
            <w:r w:rsidRPr="00353B2E">
              <w:rPr>
                <w:rFonts w:ascii="Times New Roman" w:eastAsia="Times New Roman" w:hAnsi="Times New Roman" w:cs="Times New Roman"/>
                <w:sz w:val="16"/>
                <w:szCs w:val="16"/>
                <w:lang w:val="vi-VN"/>
              </w:rPr>
              <w:t>nh;</w:t>
            </w:r>
            <w:r w:rsidRPr="00353B2E">
              <w:rPr>
                <w:rFonts w:ascii="Times New Roman" w:eastAsia="Times New Roman" w:hAnsi="Times New Roman" w:cs="Times New Roman"/>
                <w:sz w:val="16"/>
                <w:szCs w:val="16"/>
                <w:lang w:val="vi-VN"/>
              </w:rPr>
              <w:br/>
            </w:r>
            <w:r w:rsidRPr="00353B2E">
              <w:rPr>
                <w:rFonts w:ascii="Times New Roman" w:eastAsia="Times New Roman" w:hAnsi="Times New Roman" w:cs="Times New Roman"/>
                <w:sz w:val="16"/>
                <w:szCs w:val="16"/>
              </w:rPr>
              <w:t xml:space="preserve">- </w:t>
            </w:r>
            <w:r w:rsidRPr="00353B2E">
              <w:rPr>
                <w:rFonts w:ascii="Times New Roman" w:eastAsia="Times New Roman" w:hAnsi="Times New Roman" w:cs="Times New Roman"/>
                <w:sz w:val="16"/>
                <w:szCs w:val="16"/>
                <w:lang w:val="vi-VN"/>
              </w:rPr>
              <w:t>Sở XD, TNMT, CT, KHCN, KHĐT, LĐTBXH, TP;</w:t>
            </w:r>
            <w:r w:rsidRPr="00353B2E">
              <w:rPr>
                <w:rFonts w:ascii="Times New Roman" w:eastAsia="Times New Roman" w:hAnsi="Times New Roman" w:cs="Times New Roman"/>
                <w:sz w:val="16"/>
                <w:szCs w:val="16"/>
                <w:lang w:val="vi-VN"/>
              </w:rPr>
              <w:br/>
            </w:r>
            <w:r w:rsidRPr="00353B2E">
              <w:rPr>
                <w:rFonts w:ascii="Times New Roman" w:eastAsia="Times New Roman" w:hAnsi="Times New Roman" w:cs="Times New Roman"/>
                <w:sz w:val="16"/>
                <w:szCs w:val="16"/>
              </w:rPr>
              <w:t xml:space="preserve">- </w:t>
            </w:r>
            <w:r w:rsidRPr="00353B2E">
              <w:rPr>
                <w:rFonts w:ascii="Times New Roman" w:eastAsia="Times New Roman" w:hAnsi="Times New Roman" w:cs="Times New Roman"/>
                <w:sz w:val="16"/>
                <w:szCs w:val="16"/>
                <w:lang w:val="vi-VN"/>
              </w:rPr>
              <w:t>Ban Quản lý các khu CN;</w:t>
            </w:r>
            <w:r w:rsidRPr="00353B2E">
              <w:rPr>
                <w:rFonts w:ascii="Times New Roman" w:eastAsia="Times New Roman" w:hAnsi="Times New Roman" w:cs="Times New Roman"/>
                <w:sz w:val="16"/>
                <w:szCs w:val="16"/>
                <w:lang w:val="vi-VN"/>
              </w:rPr>
              <w:br/>
            </w:r>
            <w:r w:rsidRPr="00353B2E">
              <w:rPr>
                <w:rFonts w:ascii="Times New Roman" w:eastAsia="Times New Roman" w:hAnsi="Times New Roman" w:cs="Times New Roman"/>
                <w:sz w:val="16"/>
                <w:szCs w:val="16"/>
              </w:rPr>
              <w:t xml:space="preserve">- </w:t>
            </w:r>
            <w:r w:rsidRPr="00353B2E">
              <w:rPr>
                <w:rFonts w:ascii="Times New Roman" w:eastAsia="Times New Roman" w:hAnsi="Times New Roman" w:cs="Times New Roman"/>
                <w:sz w:val="16"/>
                <w:szCs w:val="16"/>
                <w:lang w:val="vi-VN"/>
              </w:rPr>
              <w:t>UBND các huyện, TP thuộc t</w:t>
            </w:r>
            <w:r w:rsidRPr="00353B2E">
              <w:rPr>
                <w:rFonts w:ascii="Times New Roman" w:eastAsia="Times New Roman" w:hAnsi="Times New Roman" w:cs="Times New Roman"/>
                <w:sz w:val="16"/>
                <w:szCs w:val="16"/>
              </w:rPr>
              <w:t>ỉ</w:t>
            </w:r>
            <w:r w:rsidRPr="00353B2E">
              <w:rPr>
                <w:rFonts w:ascii="Times New Roman" w:eastAsia="Times New Roman" w:hAnsi="Times New Roman" w:cs="Times New Roman"/>
                <w:sz w:val="16"/>
                <w:szCs w:val="16"/>
                <w:lang w:val="vi-VN"/>
              </w:rPr>
              <w:t>nh;</w:t>
            </w:r>
            <w:r w:rsidRPr="00353B2E">
              <w:rPr>
                <w:rFonts w:ascii="Times New Roman" w:eastAsia="Times New Roman" w:hAnsi="Times New Roman" w:cs="Times New Roman"/>
                <w:sz w:val="16"/>
                <w:szCs w:val="16"/>
                <w:lang w:val="vi-VN"/>
              </w:rPr>
              <w:br/>
            </w:r>
            <w:r w:rsidRPr="00353B2E">
              <w:rPr>
                <w:rFonts w:ascii="Times New Roman" w:eastAsia="Times New Roman" w:hAnsi="Times New Roman" w:cs="Times New Roman"/>
                <w:sz w:val="16"/>
                <w:szCs w:val="16"/>
              </w:rPr>
              <w:t xml:space="preserve">- </w:t>
            </w:r>
            <w:r w:rsidRPr="00353B2E">
              <w:rPr>
                <w:rFonts w:ascii="Times New Roman" w:eastAsia="Times New Roman" w:hAnsi="Times New Roman" w:cs="Times New Roman"/>
                <w:sz w:val="16"/>
                <w:szCs w:val="16"/>
                <w:lang w:val="vi-VN"/>
              </w:rPr>
              <w:t>TT Công báo tỉnh, Đài PTTH LĐ;</w:t>
            </w:r>
            <w:r w:rsidRPr="00353B2E">
              <w:rPr>
                <w:rFonts w:ascii="Times New Roman" w:eastAsia="Times New Roman" w:hAnsi="Times New Roman" w:cs="Times New Roman"/>
                <w:sz w:val="16"/>
                <w:szCs w:val="16"/>
                <w:lang w:val="vi-VN"/>
              </w:rPr>
              <w:br/>
            </w:r>
            <w:r w:rsidRPr="00353B2E">
              <w:rPr>
                <w:rFonts w:ascii="Times New Roman" w:eastAsia="Times New Roman" w:hAnsi="Times New Roman" w:cs="Times New Roman"/>
                <w:sz w:val="16"/>
                <w:szCs w:val="16"/>
              </w:rPr>
              <w:t xml:space="preserve">- </w:t>
            </w:r>
            <w:r w:rsidRPr="00353B2E">
              <w:rPr>
                <w:rFonts w:ascii="Times New Roman" w:eastAsia="Times New Roman" w:hAnsi="Times New Roman" w:cs="Times New Roman"/>
                <w:sz w:val="16"/>
                <w:szCs w:val="16"/>
                <w:lang w:val="vi-VN"/>
              </w:rPr>
              <w:t>Trang TTĐT UBND t</w:t>
            </w:r>
            <w:r w:rsidRPr="00353B2E">
              <w:rPr>
                <w:rFonts w:ascii="Times New Roman" w:eastAsia="Times New Roman" w:hAnsi="Times New Roman" w:cs="Times New Roman"/>
                <w:sz w:val="16"/>
                <w:szCs w:val="16"/>
              </w:rPr>
              <w:t>ỉ</w:t>
            </w:r>
            <w:r w:rsidRPr="00353B2E">
              <w:rPr>
                <w:rFonts w:ascii="Times New Roman" w:eastAsia="Times New Roman" w:hAnsi="Times New Roman" w:cs="Times New Roman"/>
                <w:sz w:val="16"/>
                <w:szCs w:val="16"/>
                <w:lang w:val="vi-VN"/>
              </w:rPr>
              <w:t>nh;</w:t>
            </w:r>
            <w:r w:rsidRPr="00353B2E">
              <w:rPr>
                <w:rFonts w:ascii="Times New Roman" w:eastAsia="Times New Roman" w:hAnsi="Times New Roman" w:cs="Times New Roman"/>
                <w:sz w:val="16"/>
                <w:szCs w:val="16"/>
                <w:lang w:val="vi-VN"/>
              </w:rPr>
              <w:br/>
            </w:r>
            <w:r w:rsidRPr="00353B2E">
              <w:rPr>
                <w:rFonts w:ascii="Times New Roman" w:eastAsia="Times New Roman" w:hAnsi="Times New Roman" w:cs="Times New Roman"/>
                <w:sz w:val="16"/>
                <w:szCs w:val="16"/>
              </w:rPr>
              <w:t xml:space="preserve">- </w:t>
            </w:r>
            <w:r w:rsidRPr="00353B2E">
              <w:rPr>
                <w:rFonts w:ascii="Times New Roman" w:eastAsia="Times New Roman" w:hAnsi="Times New Roman" w:cs="Times New Roman"/>
                <w:sz w:val="16"/>
                <w:szCs w:val="16"/>
                <w:lang w:val="vi-VN"/>
              </w:rPr>
              <w:t>Lưu: VT,CN, XD.</w:t>
            </w:r>
          </w:p>
        </w:tc>
        <w:tc>
          <w:tcPr>
            <w:tcW w:w="4500" w:type="dxa"/>
            <w:tcMar>
              <w:top w:w="0" w:type="dxa"/>
              <w:left w:w="108" w:type="dxa"/>
              <w:bottom w:w="0" w:type="dxa"/>
              <w:right w:w="108" w:type="dxa"/>
            </w:tcMar>
            <w:hideMark/>
          </w:tcPr>
          <w:p w:rsidR="00353B2E" w:rsidRPr="00353B2E" w:rsidRDefault="00353B2E" w:rsidP="001B3777">
            <w:pPr>
              <w:spacing w:before="120" w:after="100" w:afterAutospacing="1" w:line="240" w:lineRule="auto"/>
              <w:jc w:val="center"/>
              <w:rPr>
                <w:rFonts w:ascii="Times New Roman" w:eastAsia="Times New Roman" w:hAnsi="Times New Roman" w:cs="Times New Roman"/>
                <w:sz w:val="24"/>
                <w:szCs w:val="24"/>
              </w:rPr>
            </w:pPr>
            <w:r w:rsidRPr="00353B2E">
              <w:rPr>
                <w:rFonts w:ascii="Times New Roman" w:eastAsia="Times New Roman" w:hAnsi="Times New Roman" w:cs="Times New Roman"/>
                <w:b/>
                <w:bCs/>
                <w:sz w:val="24"/>
                <w:szCs w:val="24"/>
              </w:rPr>
              <w:t>TM. ỦY BAN NHÂN DÂN</w:t>
            </w:r>
            <w:r w:rsidRPr="00353B2E">
              <w:rPr>
                <w:rFonts w:ascii="Times New Roman" w:eastAsia="Times New Roman" w:hAnsi="Times New Roman" w:cs="Times New Roman"/>
                <w:b/>
                <w:bCs/>
                <w:sz w:val="24"/>
                <w:szCs w:val="24"/>
              </w:rPr>
              <w:br/>
              <w:t>CHỦ TỊCH</w:t>
            </w:r>
            <w:r w:rsidRPr="00353B2E">
              <w:rPr>
                <w:rFonts w:ascii="Times New Roman" w:eastAsia="Times New Roman" w:hAnsi="Times New Roman" w:cs="Times New Roman"/>
                <w:b/>
                <w:bCs/>
                <w:sz w:val="24"/>
                <w:szCs w:val="24"/>
              </w:rPr>
              <w:br/>
            </w:r>
            <w:r w:rsidRPr="00353B2E">
              <w:rPr>
                <w:rFonts w:ascii="Times New Roman" w:eastAsia="Times New Roman" w:hAnsi="Times New Roman" w:cs="Times New Roman"/>
                <w:b/>
                <w:bCs/>
                <w:sz w:val="24"/>
                <w:szCs w:val="24"/>
              </w:rPr>
              <w:br/>
            </w:r>
            <w:r w:rsidRPr="00353B2E">
              <w:rPr>
                <w:rFonts w:ascii="Times New Roman" w:eastAsia="Times New Roman" w:hAnsi="Times New Roman" w:cs="Times New Roman"/>
                <w:b/>
                <w:bCs/>
                <w:sz w:val="24"/>
                <w:szCs w:val="24"/>
              </w:rPr>
              <w:br/>
            </w:r>
            <w:r w:rsidRPr="00353B2E">
              <w:rPr>
                <w:rFonts w:ascii="Times New Roman" w:eastAsia="Times New Roman" w:hAnsi="Times New Roman" w:cs="Times New Roman"/>
                <w:b/>
                <w:bCs/>
                <w:sz w:val="24"/>
                <w:szCs w:val="24"/>
              </w:rPr>
              <w:br/>
            </w:r>
            <w:r w:rsidRPr="00353B2E">
              <w:rPr>
                <w:rFonts w:ascii="Times New Roman" w:eastAsia="Times New Roman" w:hAnsi="Times New Roman" w:cs="Times New Roman"/>
                <w:b/>
                <w:bCs/>
                <w:sz w:val="24"/>
                <w:szCs w:val="24"/>
              </w:rPr>
              <w:br/>
              <w:t>Nguyễn Xuân Tiến</w:t>
            </w:r>
          </w:p>
        </w:tc>
      </w:tr>
    </w:tbl>
    <w:p w:rsidR="004E714A" w:rsidRDefault="004E714A" w:rsidP="001B3777">
      <w:pPr>
        <w:jc w:val="both"/>
      </w:pPr>
    </w:p>
    <w:sectPr w:rsidR="004E714A" w:rsidSect="001B3777">
      <w:pgSz w:w="12240" w:h="15840"/>
      <w:pgMar w:top="144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53B2E"/>
    <w:rsid w:val="001B3777"/>
    <w:rsid w:val="00353B2E"/>
    <w:rsid w:val="004E714A"/>
    <w:rsid w:val="005C2B46"/>
    <w:rsid w:val="007F5A9F"/>
    <w:rsid w:val="00E25B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1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3B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0216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396A65-8A75-43DE-8C72-323BF5BD8E82}"/>
</file>

<file path=customXml/itemProps2.xml><?xml version="1.0" encoding="utf-8"?>
<ds:datastoreItem xmlns:ds="http://schemas.openxmlformats.org/officeDocument/2006/customXml" ds:itemID="{F0B4FE6C-DFB6-47AA-854A-F7903EAD5ED8}"/>
</file>

<file path=customXml/itemProps3.xml><?xml version="1.0" encoding="utf-8"?>
<ds:datastoreItem xmlns:ds="http://schemas.openxmlformats.org/officeDocument/2006/customXml" ds:itemID="{AC5D0E12-1127-4DD0-9A8E-F5A80F3D7533}"/>
</file>

<file path=docProps/app.xml><?xml version="1.0" encoding="utf-8"?>
<Properties xmlns="http://schemas.openxmlformats.org/officeDocument/2006/extended-properties" xmlns:vt="http://schemas.openxmlformats.org/officeDocument/2006/docPropsVTypes">
  <Template>Normal.dotm</Template>
  <TotalTime>2</TotalTime>
  <Pages>4</Pages>
  <Words>1465</Words>
  <Characters>8351</Characters>
  <Application>Microsoft Office Word</Application>
  <DocSecurity>0</DocSecurity>
  <Lines>69</Lines>
  <Paragraphs>19</Paragraphs>
  <ScaleCrop>false</ScaleCrop>
  <Company>XP SP3 All Main</Company>
  <LinksUpToDate>false</LinksUpToDate>
  <CharactersWithSpaces>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Thanh An</cp:lastModifiedBy>
  <cp:revision>2</cp:revision>
  <dcterms:created xsi:type="dcterms:W3CDTF">2014-06-28T07:59:00Z</dcterms:created>
  <dcterms:modified xsi:type="dcterms:W3CDTF">2014-06-28T08:01:00Z</dcterms:modified>
</cp:coreProperties>
</file>